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0485192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7C5FC4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C5FC4" w:rsidRDefault="007C5FC4" w:rsidP="007C5FC4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МДОУ « Детский сад  № 95»</w:t>
                    </w:r>
                  </w:p>
                </w:tc>
              </w:sdtContent>
            </w:sdt>
          </w:tr>
          <w:tr w:rsidR="007C5FC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03152" w:themeColor="accent4" w:themeShade="80"/>
                    <w:sz w:val="80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C5FC4" w:rsidRDefault="007C5FC4" w:rsidP="007C5FC4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B1506E">
                      <w:rPr>
                        <w:rFonts w:asciiTheme="majorHAnsi" w:eastAsiaTheme="majorEastAsia" w:hAnsiTheme="majorHAnsi" w:cstheme="majorBidi"/>
                        <w:color w:val="403152" w:themeColor="accent4" w:themeShade="80"/>
                        <w:sz w:val="80"/>
                        <w:szCs w:val="80"/>
                      </w:rPr>
                      <w:t>Игры в период адаптации</w:t>
                    </w:r>
                  </w:p>
                </w:sdtContent>
              </w:sdt>
            </w:tc>
          </w:tr>
          <w:tr w:rsidR="007C5FC4"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C5FC4" w:rsidRPr="007C5FC4" w:rsidRDefault="007C5FC4" w:rsidP="007C5FC4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Консультация для воспитателей</w:t>
                    </w:r>
                  </w:p>
                </w:tc>
              </w:sdtContent>
            </w:sdt>
          </w:tr>
        </w:tbl>
        <w:p w:rsidR="007C5FC4" w:rsidRDefault="007C5FC4"/>
        <w:p w:rsidR="007C5FC4" w:rsidRDefault="007C5FC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7C5FC4" w:rsidRPr="007C5FC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8-10-15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7C5FC4" w:rsidRPr="007C5FC4" w:rsidRDefault="00210C84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15.10.2018</w:t>
                    </w:r>
                  </w:p>
                </w:sdtContent>
              </w:sdt>
              <w:p w:rsidR="007C5FC4" w:rsidRPr="007C5FC4" w:rsidRDefault="007C5FC4">
                <w:pPr>
                  <w:pStyle w:val="a3"/>
                </w:pPr>
                <w:r w:rsidRPr="007C5FC4">
                  <w:rPr>
                    <w:rFonts w:ascii="Times New Roman" w:hAnsi="Times New Roman" w:cs="Times New Roman"/>
                    <w:sz w:val="28"/>
                    <w:szCs w:val="28"/>
                  </w:rPr>
                  <w:t>Воспитатель: Новикова В.Л.</w:t>
                </w:r>
              </w:p>
            </w:tc>
          </w:tr>
        </w:tbl>
        <w:p w:rsidR="007C5FC4" w:rsidRPr="007C5FC4" w:rsidRDefault="007C5FC4"/>
        <w:p w:rsidR="007C5FC4" w:rsidRDefault="007C5FC4">
          <w:r>
            <w:br w:type="page"/>
          </w:r>
        </w:p>
      </w:sdtContent>
    </w:sdt>
    <w:p w:rsidR="00210C84" w:rsidRPr="00B1506E" w:rsidRDefault="0079491C" w:rsidP="00820F64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C5FC4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Детский са</w:t>
      </w:r>
      <w:proofErr w:type="gramStart"/>
      <w:r w:rsidR="007C5FC4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д-</w:t>
      </w:r>
      <w:proofErr w:type="gramEnd"/>
      <w:r w:rsidR="007C5FC4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это новое окружение, новая </w:t>
      </w:r>
      <w:r w:rsidR="00210C84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обстановка, новые люди, адаптацией принято называть процесс вхождения ребёнка в новую для него среду и привыкание к её условиям.</w:t>
      </w:r>
      <w:r w:rsidR="001A30B2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Не всегда этот процесс проходит безболезненно.</w:t>
      </w:r>
    </w:p>
    <w:p w:rsidR="00175FC5" w:rsidRPr="00B1506E" w:rsidRDefault="00210C84" w:rsidP="00820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Так как я работаю много лет на ясельной группе, эта тема очень актуальна. Мною была разработана методическая работа. Для более успешной адаптации детей раннего дошкольного возраста</w:t>
      </w:r>
      <w:r w:rsidR="00163385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к дошкольному учреждению.</w:t>
      </w:r>
    </w:p>
    <w:p w:rsidR="00163385" w:rsidRPr="00B1506E" w:rsidRDefault="00163385" w:rsidP="00820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Тема моей работы « …….»??</w:t>
      </w:r>
    </w:p>
    <w:p w:rsidR="000425CB" w:rsidRPr="00B1506E" w:rsidRDefault="00163385" w:rsidP="00820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Основная задача игр в этот период формирование эмоционального контакта, доверие детей к воспитателю. Ребёнок  должен  увидеть  в воспитателе доброго человека, всегда готового придти на помощь и интересного партнёра в игре. Эмоциональное общение  возникает на основе  совместных</w:t>
      </w:r>
      <w:r w:rsidR="00311A71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действий, сопровождаемых улыбкой, ласковой интонацией, проявлением заботы к каждому </w:t>
      </w: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311A71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малышу. </w:t>
      </w:r>
      <w:r w:rsidR="000425CB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Инициатором игр  в этом возрасте всегда выступает взрослый.</w:t>
      </w:r>
    </w:p>
    <w:p w:rsidR="001A30B2" w:rsidRPr="00B1506E" w:rsidRDefault="001A30B2" w:rsidP="00820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Правильная организация в адаптационный период игровой деятельности, направленной на формирование эмоциональных контактов «ребёнок – взрослый» и «ребёнок – ребёнок», обязательно предусматривает использование игровых методов и приёмов.</w:t>
      </w:r>
    </w:p>
    <w:p w:rsidR="001A30B2" w:rsidRPr="00B1506E" w:rsidRDefault="001A30B2" w:rsidP="00820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Метод</w:t>
      </w: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– путь исследования и ли познания – совокупность относительно однородных приёмов, операций практического</w:t>
      </w:r>
      <w:r w:rsidR="00DE78B3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и теоретического освоения действительности, подчинению решению конкретной задачи.</w:t>
      </w:r>
    </w:p>
    <w:p w:rsidR="00DE78B3" w:rsidRPr="00B1506E" w:rsidRDefault="00DE78B3" w:rsidP="00820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Приём</w:t>
      </w: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– часть метода, отдельный акт, цикл действий, направленных на решение элементарных задач. </w:t>
      </w:r>
    </w:p>
    <w:p w:rsidR="00DE78B3" w:rsidRPr="00B1506E" w:rsidRDefault="00DE78B3" w:rsidP="00820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Игра </w:t>
      </w: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– основной вид деятельности ребёнка. </w:t>
      </w:r>
      <w:r w:rsidR="000F3DDC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Она выступает в роли в роли своеобразного мостика от мира детей к миру взрослых, где всё перемешано и взаимосвязано: мир взрослых влияет на мир детей и наоборот. Надо помнить, что до 2 – 3 лет ребёнок не испытывает потребности общения со сверстниками, она пока не сформировалась. </w:t>
      </w:r>
      <w:r w:rsidR="005077CC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Взрослый для ребёнка в этом возрасте выступает как партнёр по игре, образец</w:t>
      </w:r>
      <w:r w:rsidR="000F3DDC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5077CC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для подражания и удовлетворения потребностей</w:t>
      </w:r>
      <w:r w:rsidR="00D137DA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 доброжелательном внимании и сотрудничества. Сверстники этого дать не могут, поскольку сами нуждаются в этом.</w:t>
      </w:r>
    </w:p>
    <w:p w:rsidR="00D137DA" w:rsidRPr="00B1506E" w:rsidRDefault="00D137DA" w:rsidP="00820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Игровые методы и приёмы достаточно разнообразны. Для педагога, работающего с детьми раннего возраста в период адаптации, </w:t>
      </w:r>
      <w:proofErr w:type="gramStart"/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важное значение</w:t>
      </w:r>
      <w:proofErr w:type="gramEnd"/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имеют такие игровые приёмы как: различные сюрпризные моменты, внезапное появление различных игрушек, выполнение педагогом различных игровых действий. </w:t>
      </w:r>
      <w:r w:rsidR="00F31D9E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Эти приёмы вызывают у детей чувство удивления, которое перерастает в эмоциональный отклик </w:t>
      </w:r>
    </w:p>
    <w:p w:rsidR="00D137DA" w:rsidRPr="00B1506E" w:rsidRDefault="00D137DA" w:rsidP="00820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0425CB" w:rsidRPr="00B1506E" w:rsidRDefault="000425CB" w:rsidP="00820F64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20F64" w:rsidRPr="00B1506E" w:rsidRDefault="000425CB" w:rsidP="00820F64">
      <w:pPr>
        <w:tabs>
          <w:tab w:val="left" w:pos="1005"/>
        </w:tabs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ab/>
      </w:r>
    </w:p>
    <w:p w:rsidR="00210C84" w:rsidRPr="00B1506E" w:rsidRDefault="008459DB" w:rsidP="00820F64">
      <w:pPr>
        <w:tabs>
          <w:tab w:val="left" w:pos="1005"/>
        </w:tabs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lastRenderedPageBreak/>
        <w:t>Игра « Мячик»</w:t>
      </w:r>
    </w:p>
    <w:p w:rsidR="008459DB" w:rsidRPr="00B1506E" w:rsidRDefault="008459DB" w:rsidP="00820F64">
      <w:pPr>
        <w:tabs>
          <w:tab w:val="left" w:pos="1005"/>
        </w:tabs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Задачи:</w:t>
      </w:r>
    </w:p>
    <w:p w:rsidR="008459DB" w:rsidRPr="00B1506E" w:rsidRDefault="008459DB" w:rsidP="00820F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Сплочение группы, развитие умения взаимодействовать со сверстниками;</w:t>
      </w:r>
    </w:p>
    <w:p w:rsidR="008459DB" w:rsidRPr="00B1506E" w:rsidRDefault="008459DB" w:rsidP="00820F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Повышение эмоционального тонуса;</w:t>
      </w:r>
    </w:p>
    <w:p w:rsidR="008459DB" w:rsidRPr="00B1506E" w:rsidRDefault="008459DB" w:rsidP="00820F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Развитие чувства ритма, координации движений;</w:t>
      </w:r>
    </w:p>
    <w:p w:rsidR="008459DB" w:rsidRPr="00B1506E" w:rsidRDefault="008459DB" w:rsidP="00820F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Развитие ориентации в пространстве; </w:t>
      </w:r>
    </w:p>
    <w:p w:rsidR="008459DB" w:rsidRPr="00B1506E" w:rsidRDefault="008459DB" w:rsidP="00820F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Обучение отражению речи своего местонахождения, местонахождения других детей, предметов;</w:t>
      </w:r>
    </w:p>
    <w:p w:rsidR="008459DB" w:rsidRPr="00B1506E" w:rsidRDefault="008459DB" w:rsidP="00820F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Развитие зрительного и тактильного восприятия, речи и воображения.</w:t>
      </w:r>
    </w:p>
    <w:p w:rsidR="008459DB" w:rsidRPr="00B1506E" w:rsidRDefault="008459DB" w:rsidP="00820F64">
      <w:pPr>
        <w:tabs>
          <w:tab w:val="left" w:pos="1766"/>
        </w:tabs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Материалы: </w:t>
      </w: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Большой мяч, матерчатый мешок, маленький пластмассовый мяч и пластмассовый кубик </w:t>
      </w:r>
      <w:r w:rsidR="0079491C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</w:t>
      </w:r>
      <w:proofErr w:type="gramStart"/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соразмерные</w:t>
      </w:r>
      <w:proofErr w:type="gramEnd"/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по величине).</w:t>
      </w:r>
    </w:p>
    <w:p w:rsidR="008459DB" w:rsidRPr="00B1506E" w:rsidRDefault="008459DB" w:rsidP="00820F64">
      <w:pPr>
        <w:tabs>
          <w:tab w:val="left" w:pos="1766"/>
        </w:tabs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Ход</w:t>
      </w:r>
    </w:p>
    <w:p w:rsidR="008459DB" w:rsidRPr="00B1506E" w:rsidRDefault="008459DB" w:rsidP="00820F64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Педагог показывает детям  большой мяч и предлагает определить его величину, цвет и форму.</w:t>
      </w:r>
    </w:p>
    <w:p w:rsidR="008459DB" w:rsidRPr="00B1506E" w:rsidRDefault="008459DB" w:rsidP="00820F64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Дети выполняют задание</w:t>
      </w:r>
      <w:r w:rsidR="00B744E9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B744E9" w:rsidRPr="00B1506E" w:rsidRDefault="00B744E9" w:rsidP="00820F6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Покажите рукой форму мяча.</w:t>
      </w:r>
    </w:p>
    <w:p w:rsidR="00B744E9" w:rsidRPr="00B1506E" w:rsidRDefault="00B744E9" w:rsidP="00820F64">
      <w:pPr>
        <w:pStyle w:val="a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Дети рисуют в воздухе круг: одной рукой, другой, обеими руками одновременно.</w:t>
      </w:r>
    </w:p>
    <w:p w:rsidR="00B744E9" w:rsidRPr="00B1506E" w:rsidRDefault="00B744E9" w:rsidP="00820F6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Давайте сядем вокруг мяча и расскажем про него стихотворение.</w:t>
      </w:r>
    </w:p>
    <w:p w:rsidR="00B744E9" w:rsidRPr="00B1506E" w:rsidRDefault="00B744E9" w:rsidP="00820F64">
      <w:pPr>
        <w:pStyle w:val="a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744E9" w:rsidRPr="00B1506E" w:rsidRDefault="00B744E9" w:rsidP="00820F64">
      <w:pPr>
        <w:pStyle w:val="a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Все садятся вокруг мяча и кладут на него ладони. Дети повторяют за педагогом стихотворение  С. Маршака « Мой весёлый звонкий мяч» и ритмично шлёпают по мячу сначала одной, потом другой рукой.</w:t>
      </w:r>
    </w:p>
    <w:p w:rsidR="00B744E9" w:rsidRPr="00B1506E" w:rsidRDefault="00B744E9" w:rsidP="00820F64">
      <w:pPr>
        <w:pStyle w:val="a7"/>
        <w:numPr>
          <w:ilvl w:val="0"/>
          <w:numId w:val="2"/>
        </w:numPr>
        <w:tabs>
          <w:tab w:val="left" w:pos="1128"/>
        </w:tabs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 теперь представьте, что вы превратились в мячики.</w:t>
      </w:r>
    </w:p>
    <w:p w:rsidR="00B744E9" w:rsidRPr="00B1506E" w:rsidRDefault="00B744E9" w:rsidP="00820F64">
      <w:pPr>
        <w:tabs>
          <w:tab w:val="left" w:pos="1128"/>
        </w:tabs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color w:val="403152" w:themeColor="accent4" w:themeShade="80"/>
        </w:rPr>
        <w:tab/>
      </w: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Катя, ты будешь  какого цвета? А ты, Вова? И т.д.</w:t>
      </w:r>
    </w:p>
    <w:p w:rsidR="00B744E9" w:rsidRPr="00B1506E" w:rsidRDefault="00B744E9" w:rsidP="00820F64">
      <w:pPr>
        <w:tabs>
          <w:tab w:val="left" w:pos="1128"/>
        </w:tabs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Дети рассматривают свою одежду и называют соответствующие цвета.</w:t>
      </w:r>
    </w:p>
    <w:p w:rsidR="007231FB" w:rsidRPr="00B1506E" w:rsidRDefault="00B744E9" w:rsidP="00820F64">
      <w:pPr>
        <w:pStyle w:val="a7"/>
        <w:numPr>
          <w:ilvl w:val="0"/>
          <w:numId w:val="2"/>
        </w:numPr>
        <w:tabs>
          <w:tab w:val="left" w:pos="1128"/>
        </w:tabs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Я буду играть с мячами – легонько шлепать вас ладошкой, а вы будите прыгать, как мячики.</w:t>
      </w:r>
    </w:p>
    <w:p w:rsidR="00B744E9" w:rsidRPr="00B1506E" w:rsidRDefault="007231FB" w:rsidP="00820F64">
      <w:pPr>
        <w:tabs>
          <w:tab w:val="left" w:pos="1128"/>
        </w:tabs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1506E">
        <w:rPr>
          <w:color w:val="403152" w:themeColor="accent4" w:themeShade="80"/>
        </w:rPr>
        <w:tab/>
      </w:r>
      <w:r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Педагог,  рассказывая стихотворения « Мой весёлый звонкий мяч», поочерёдно кладёт ладонь на голову каждого ребёнка. Дети, почувствовав касания, подпрыгивают на месте.</w:t>
      </w:r>
      <w:r w:rsidR="004904D8" w:rsidRPr="00B1506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Игра повторяется 2 – 3 раза.</w:t>
      </w:r>
    </w:p>
    <w:sectPr w:rsidR="00B744E9" w:rsidRPr="00B1506E" w:rsidSect="00B1506E">
      <w:pgSz w:w="11906" w:h="16838"/>
      <w:pgMar w:top="1134" w:right="850" w:bottom="1134" w:left="1701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44E"/>
    <w:multiLevelType w:val="hybridMultilevel"/>
    <w:tmpl w:val="152C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744A7"/>
    <w:multiLevelType w:val="hybridMultilevel"/>
    <w:tmpl w:val="6AE2D6DC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FC4"/>
    <w:rsid w:val="000425CB"/>
    <w:rsid w:val="000F3DDC"/>
    <w:rsid w:val="00163385"/>
    <w:rsid w:val="00175FC5"/>
    <w:rsid w:val="001A30B2"/>
    <w:rsid w:val="00210C84"/>
    <w:rsid w:val="00311A71"/>
    <w:rsid w:val="003F3093"/>
    <w:rsid w:val="004904D8"/>
    <w:rsid w:val="005077CC"/>
    <w:rsid w:val="005554CE"/>
    <w:rsid w:val="007231FB"/>
    <w:rsid w:val="00777FEA"/>
    <w:rsid w:val="0079491C"/>
    <w:rsid w:val="007C5FC4"/>
    <w:rsid w:val="00820F64"/>
    <w:rsid w:val="008459DB"/>
    <w:rsid w:val="00A3290E"/>
    <w:rsid w:val="00A63019"/>
    <w:rsid w:val="00B1506E"/>
    <w:rsid w:val="00B744E9"/>
    <w:rsid w:val="00D137DA"/>
    <w:rsid w:val="00DE78B3"/>
    <w:rsid w:val="00F31D9E"/>
    <w:rsid w:val="00F9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5FC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C5FC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C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F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2018-10-15T00:00:00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Игры в период адаптации</vt:lpstr>
    </vt:vector>
  </TitlesOfParts>
  <Company>МДОУ « Детский сад  № 95»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в период адаптации</dc:title>
  <dc:subject>Консультация для воспитателей</dc:subject>
  <dc:creator>САД</dc:creator>
  <cp:lastModifiedBy>Пользователь</cp:lastModifiedBy>
  <cp:revision>11</cp:revision>
  <dcterms:created xsi:type="dcterms:W3CDTF">2018-10-11T14:39:00Z</dcterms:created>
  <dcterms:modified xsi:type="dcterms:W3CDTF">2018-10-18T11:13:00Z</dcterms:modified>
</cp:coreProperties>
</file>