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4E" w:rsidRPr="00A81392" w:rsidRDefault="005C444E" w:rsidP="005454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333333"/>
          <w:sz w:val="72"/>
          <w:szCs w:val="28"/>
          <w:lang w:eastAsia="ru-RU"/>
        </w:rPr>
      </w:pPr>
      <w:bookmarkStart w:id="0" w:name="_GoBack"/>
      <w:bookmarkEnd w:id="0"/>
      <w:r w:rsidRPr="00A81392">
        <w:rPr>
          <w:rFonts w:ascii="Times New Roman" w:eastAsia="Times New Roman" w:hAnsi="Times New Roman" w:cs="Times New Roman"/>
          <w:b/>
          <w:i/>
          <w:color w:val="333333"/>
          <w:sz w:val="72"/>
          <w:szCs w:val="28"/>
          <w:lang w:eastAsia="ru-RU"/>
        </w:rPr>
        <w:t>Консультация для родителей:</w:t>
      </w:r>
    </w:p>
    <w:p w:rsidR="00505B1B" w:rsidRDefault="00505B1B" w:rsidP="005454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56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b/>
          <w:color w:val="333333"/>
          <w:sz w:val="56"/>
          <w:szCs w:val="28"/>
          <w:lang w:eastAsia="ru-RU"/>
        </w:rPr>
        <w:t>"Дорога и мы"</w:t>
      </w:r>
    </w:p>
    <w:p w:rsidR="00A81392" w:rsidRPr="00545483" w:rsidRDefault="00A81392" w:rsidP="005454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56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37FFFB6F" wp14:editId="725D96DB">
            <wp:extent cx="3687580" cy="2652566"/>
            <wp:effectExtent l="0" t="0" r="0" b="0"/>
            <wp:docPr id="1" name="Рисунок 1" descr="https://3.bp.blogspot.com/-k51ku1p2YHU/Vs3_j64hTNI/AAAAAAAAAGU/SE_vHxop4iY/s320/v01_05_1200_1706200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k51ku1p2YHU/Vs3_j64hTNI/AAAAAAAAAGU/SE_vHxop4iY/s320/v01_05_1200_1706200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54" cy="265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переходят проезжую часть на красный сигнал светофора;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допускают игры и катание на велосипеде по дорогам с оживлённым транспортным      движением;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неправильно обходят стоящий транспорт;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играют на проезжей части дорог;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переходят дорогу в неустановленном месте и перед близко идущим транспортом.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В целях безопасности ваших детей на дороге приучайте  ребёнка к уважению </w:t>
      </w:r>
      <w:r w:rsidRPr="005454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ПРАВИЛ ДОРОЖНОГО ДВИЖЕНИЯ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, воспитывайте в нём чувства осторожности и осмотрительности. Проводите эту работу не от случая к случаю, а последовательно и ежедневно.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Переходя дорогу с ребёнком, крепко держите его за руку, всегда строго соблюдайте правила дорожного движения сами и добивайтесь этого от своего ребёнка.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Находясь на улице с ребёнком: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 На проезжей части не </w:t>
      </w:r>
      <w:r w:rsidR="00A81392"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спешите,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не бегите: переходите улицу всегда размеренным      шагом. Иначе вы обучите ребёнка спешить и бегать там, гд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>е надо наблюдать и  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обеспечить безопасность.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-  Выходя на проезжую часть, прекращайте разговоры, р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>ебёнок должен привыкнуть,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 что при переходе улицы разговоры излишни.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Никогда не переходите улицу наискосок, подчёр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>кивайте ребёнку всякий раз, что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 идёте строго поперёк улицы.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Никогда не переходите улицу на красный свет или жёлтый сигнал светофора. Если ребёнок делает это с вами, он тем более сделает это без вас.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Переходите улицу только на пешеходных переходах или на перекрёстках по линии тротуаров. Если вы приучите детей ходить, где придётся, никакая школа не будет в силах его переучить.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Из автобуса, трамвая, такси старайтесь выхо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дить первым, впереди ребёнка, в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 противном случае он может упасть или выбежать на проезжую часть улицы.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Привлекайте ребёнка к участию в вашем наблюдении обстановки на улице: показывайте ему те машины, которые вы увидели издали и которые едут с большой скоростью, их надо пропустить.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Подчёркивайте свои движения, находясь с ребёнком на улице: поворот головы для осмотра улицы, остановку для пропуска машин, остановку для осмотра улицы. Если ребёнок заметит их, значит, он обучается на вашем примере.</w:t>
      </w:r>
    </w:p>
    <w:p w:rsidR="00505B1B" w:rsidRPr="00545483" w:rsidRDefault="00A81392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 Не выходите с ребёнком из-за</w:t>
      </w:r>
      <w:r w:rsidR="00505B1B"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машины или из-за кустов, не осмотрев предварительно улицу, это типичная ошибка детей, и надо, чтобы они её не повторяли.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Не посылайте ребёнка переходить или пересекать улицу впереди вас - этим вы 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обучаете его идти через улицу, не глядя по сторонам.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Маленького ребёнка надо  крепко держать за руку, быть готовым удержать при попытке вырваться.</w:t>
      </w:r>
      <w:r w:rsidR="00A813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 типичная причина несчастных случаев.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Дошкольник должен усвоить: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Кто является участником дорожного движения и его обязанности;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Сигналы светофора;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Обязанности пешехода и пассажира;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Предупредительные сигналы;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Особенности движения на велосипеде;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-  Основные термины и понятия (дорога, проезжая часть, тротуар, разделительная </w:t>
      </w:r>
      <w:proofErr w:type="gramEnd"/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    полоса, пешеходный переход, транспортные средства, дорожные знаки)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sz w:val="32"/>
          <w:szCs w:val="28"/>
          <w:lang w:eastAsia="ru-RU"/>
        </w:rPr>
        <w:t>   </w:t>
      </w:r>
    </w:p>
    <w:p w:rsidR="00505B1B" w:rsidRPr="00A81392" w:rsidRDefault="00505B1B" w:rsidP="00A8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13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ПОМНИТЕ! РЕБЁНОК УЧИТСЯ ЗАКОНАМ ДОРОГ БЕРЯ ПРИМЕР С ЧЛЕНОВ</w:t>
      </w:r>
    </w:p>
    <w:p w:rsidR="00505B1B" w:rsidRPr="00A81392" w:rsidRDefault="00505B1B" w:rsidP="00A8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13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СЕМЬИ И ДРУГИХ ВЗРОСЛЫХ.  БЕРЕГИТЕ РЕБЁНКА!</w:t>
      </w: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5B1B" w:rsidRPr="00545483" w:rsidRDefault="00505B1B" w:rsidP="0054548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 </w:t>
      </w:r>
    </w:p>
    <w:p w:rsidR="00505B1B" w:rsidRPr="00545483" w:rsidRDefault="00505B1B" w:rsidP="0054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5483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 wp14:anchorId="0B713EFB" wp14:editId="1289DA8F">
            <wp:extent cx="5216577" cy="5201587"/>
            <wp:effectExtent l="0" t="0" r="0" b="0"/>
            <wp:docPr id="2" name="Рисунок 2" descr="https://4.bp.blogspot.com/-yLCpRPdYjq8/Vs4SO1LVdHI/AAAAAAAAAGo/qZTLIXfi61Y/s320/ostorojnos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yLCpRPdYjq8/Vs4SO1LVdHI/AAAAAAAAAGo/qZTLIXfi61Y/s320/ostorojnos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37" cy="52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F8" w:rsidRPr="00545483" w:rsidRDefault="00F95BF8" w:rsidP="00545483">
      <w:pPr>
        <w:rPr>
          <w:rFonts w:ascii="Times New Roman" w:hAnsi="Times New Roman" w:cs="Times New Roman"/>
          <w:sz w:val="32"/>
          <w:szCs w:val="28"/>
        </w:rPr>
      </w:pPr>
    </w:p>
    <w:sectPr w:rsidR="00F95BF8" w:rsidRPr="00545483" w:rsidSect="00353CD7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B1B"/>
    <w:rsid w:val="000A6D2D"/>
    <w:rsid w:val="00353CD7"/>
    <w:rsid w:val="00505B1B"/>
    <w:rsid w:val="00545483"/>
    <w:rsid w:val="005C444E"/>
    <w:rsid w:val="00A81392"/>
    <w:rsid w:val="00F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8"/>
  </w:style>
  <w:style w:type="paragraph" w:styleId="3">
    <w:name w:val="heading 3"/>
    <w:basedOn w:val="a"/>
    <w:link w:val="30"/>
    <w:uiPriority w:val="9"/>
    <w:qFormat/>
    <w:rsid w:val="00505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5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05B1B"/>
  </w:style>
  <w:style w:type="paragraph" w:styleId="a3">
    <w:name w:val="Balloon Text"/>
    <w:basedOn w:val="a"/>
    <w:link w:val="a4"/>
    <w:uiPriority w:val="99"/>
    <w:semiHidden/>
    <w:unhideWhenUsed/>
    <w:rsid w:val="0050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4.bp.blogspot.com/-yLCpRPdYjq8/Vs4SO1LVdHI/AAAAAAAAAGo/qZTLIXfi61Y/s1600/ostorojnost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k51ku1p2YHU/Vs3_j64hTNI/AAAAAAAAAGU/SE_vHxop4iY/s1600/v01_05_1200_1706200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ASUS</cp:lastModifiedBy>
  <cp:revision>8</cp:revision>
  <cp:lastPrinted>2017-02-03T17:17:00Z</cp:lastPrinted>
  <dcterms:created xsi:type="dcterms:W3CDTF">2017-02-03T17:16:00Z</dcterms:created>
  <dcterms:modified xsi:type="dcterms:W3CDTF">2019-09-05T16:44:00Z</dcterms:modified>
</cp:coreProperties>
</file>