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CA" w:rsidRDefault="009D0ACA" w:rsidP="009D0A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</w:rPr>
      </w:pPr>
      <w:r w:rsidRPr="009D0ACA"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</w:rPr>
        <w:t>«Звук и буква»</w:t>
      </w:r>
    </w:p>
    <w:p w:rsidR="009D0ACA" w:rsidRPr="009D0ACA" w:rsidRDefault="009D0ACA" w:rsidP="009D0A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</w:rPr>
      </w:pPr>
    </w:p>
    <w:p w:rsidR="009D0ACA" w:rsidRPr="009D0ACA" w:rsidRDefault="009D0ACA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ОЧЕНЬ ВАЖНО! 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Для того, чтобы научиться читать и писать, ребенку нужно сделать два важных открытия: сначала обнаружить, что речь строиться из звуков, а потом открыть отношения звука и буквы.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Исходный принцип дошкольного обучения грамоте состоит в том, что знакомству и работе ребенка с буквами должен предшествовать добуквенный, чисто звуковой период обучения.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Буква – это знак звука. Детям я иногда говорю: «Буква – это изображение, фотография звука».  Буква – то, что мы пишем и видим, читаем.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А звук – это то, что мы произносим и слышим.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Не забывайте об этом сами и приучайте детей различать звук и букву.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Знакомство с обликом и именем буквы не обязательно должно быть первым шагом в обучении грамоте.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Путь дошкольника к грамоте лежит через игры в звуки и буквы. Ведь письмо – это перевод звуков речи в буквы, а чтение – это перевод букв в звучащую речь.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Чтобы научиться писать, необходимо научиться выделять в слове отдельные звуки, а освоить звуковой анализ слов можно только с помощью интонационного подчеркивания последовательного протягивания звуков в произносимом слове.</w:t>
      </w:r>
    </w:p>
    <w:p w:rsidR="00AE7C5C" w:rsidRPr="009D0ACA" w:rsidRDefault="00AE7C5C" w:rsidP="009D0ACA">
      <w:pPr>
        <w:pStyle w:val="c3"/>
        <w:shd w:val="clear" w:color="auto" w:fill="FFFFFF"/>
        <w:spacing w:before="0" w:beforeAutospacing="0" w:after="0" w:afterAutospacing="0"/>
        <w:rPr>
          <w:rStyle w:val="c2"/>
          <w:color w:val="632423" w:themeColor="accent2" w:themeShade="80"/>
          <w:sz w:val="28"/>
          <w:szCs w:val="28"/>
        </w:rPr>
      </w:pP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Начиная с ребенком играть в игры, связанные со звуковым и буквенным анализом, вы почувствуете, сколько труда, напряжения, усилий требуется от малыша. Не переусердствуйте в своем стремлении сделать ребенка грамотным. Не занимайтесь с ребенком утомительным трудом звукового анализа более 10 минут подряд. Ищите в вашем быту те моменты, когда ребенок не должен ради звуковых упражнений, прерывать какие-то свои важные и увлекательные занятия, благо многие звуковые игры не требуют специального реквизита и в них можно играть по дороге в детский сад, в очереди в поликлинике, дома – пока закипит чайник, на прогулке.</w:t>
      </w:r>
    </w:p>
    <w:p w:rsidR="00AE7C5C" w:rsidRPr="009D0ACA" w:rsidRDefault="00AE7C5C" w:rsidP="009D0ACA">
      <w:pPr>
        <w:pStyle w:val="c3"/>
        <w:shd w:val="clear" w:color="auto" w:fill="FFFFFF"/>
        <w:spacing w:before="0" w:beforeAutospacing="0" w:after="0" w:afterAutospacing="0"/>
        <w:rPr>
          <w:rStyle w:val="c2"/>
          <w:color w:val="632423" w:themeColor="accent2" w:themeShade="80"/>
          <w:sz w:val="28"/>
          <w:szCs w:val="28"/>
        </w:rPr>
      </w:pP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Путь в письменность – это путь от звука к букве.</w:t>
      </w:r>
    </w:p>
    <w:p w:rsidR="00AE7C5C" w:rsidRPr="009D0ACA" w:rsidRDefault="009D0ACA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Изучив звук, мы сразу же знакомим</w:t>
      </w:r>
      <w:r w:rsidR="00AE7C5C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детей с 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его </w:t>
      </w:r>
      <w:r w:rsidR="00AE7C5C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графическим образом – буквой. Так же поступайте и вы, закрепляя полученные в детском саду знания. Вводя буквы, мы даем только их печатные образцы. Начертанию письменных букв детей учат в школе.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Style w:val="c2"/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Маленькому ребенку легче запомнить и воспроизвести начертания букв, если пере</w:t>
      </w:r>
      <w:r w:rsidR="009D0ACA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д ним не лист бумаги и карандаш, 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а пространство стола, на котором можно выложить буквы из палочек, песок или снег, где можно рисовать прутиком, протоптать фигурную дорожку – букву, складной метр 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lastRenderedPageBreak/>
        <w:t>или веревочка, с помощью которых буквы, как по волшебству, превращаются друг в друга. Начиная обучать письму лучше в первую очередь использовать не столько мелкие движения пальцев, сколько более грубые и более развитые движения всей руки и тела ребенка.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Предложите ребенку изобразить собой букву. </w:t>
      </w:r>
      <w:r w:rsidR="009D0ACA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На занятиях мы постоянно задаём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вопрос: « На что похожа буква?». Дети высказывают свои пр</w:t>
      </w:r>
      <w:r w:rsidR="009D0ACA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едположения, а потом мы знакомим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их с тем, как</w:t>
      </w:r>
      <w:r w:rsidR="009D0ACA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эту букву изобразил художник, читаем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стихи о ней.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Моторный образ буквы сложится у ребенка раньше, если первые его каллиграфические движения будут даже не копированием, а просто обведением вашего образца. Нарисуйте достаточно большую печатную букву, возьмите в свою руку указательный пальчик ребенка и обведите им букву. Затем это действие ребенок должен повторить самостоятельно. Пусть это станет формой первого знакомства с каждой последующей буквой. Реальное обведение буквы с помощью карандаша или ручки – следующий шаг, но и здесь, если ребенок затрудняется, начинайте с совместного движения: вложите карандаш в детские пальчики и обведите контур буквы, держа его руку в своей</w:t>
      </w:r>
      <w:r w:rsidR="009D0ACA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руке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Полезно дать ребенку возможность закрасить или заштриховать нарисованный контур буквы. Перед тем, как писать букву самостоятельно, предложите малышу нарисовать букву в воздухе, объясняя расположение ее элементов. Предложите ребенку выложить буквы из фасоли, ниточек, палочек, вылепить их из пластилина, особенно это полезно</w:t>
      </w:r>
      <w:r w:rsidR="009D0ACA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,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если ребенок плохо запоминает буквы. Чтобы проверить, насколько запомнились ребенку те буквы, которые вы ему показали, предложите ему найти их в заголовках газет, уличных вывесках, на корешках книг и т.д.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Более сложное и интересное для ребенка задание – «исправь букву». Оно требует точного знания графики букв, умения восстановить букву по отдельным ее элементам.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Скажите ребенку: «Жучок-буквоед прополз по листу и испортил буквы. Догадайся, какие это буквы и исправь их».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                /̶        |       |      ˫      |        ̑</w:t>
      </w:r>
    </w:p>
    <w:p w:rsidR="009D0ACA" w:rsidRDefault="009D0ACA" w:rsidP="009D0ACA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9D0ACA" w:rsidRPr="009D0ACA" w:rsidRDefault="009D0ACA" w:rsidP="009D0ACA">
      <w:pPr>
        <w:spacing w:after="0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9D0ACA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По материалам интернет-ресурса. </w:t>
      </w:r>
    </w:p>
    <w:p w:rsidR="009D0ACA" w:rsidRPr="009D0ACA" w:rsidRDefault="009D0ACA" w:rsidP="009D0ACA">
      <w:pPr>
        <w:spacing w:after="0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9D0ACA" w:rsidRPr="009D0ACA" w:rsidRDefault="009D0ACA" w:rsidP="009D0ACA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9D0ACA" w:rsidRPr="009D0ACA" w:rsidRDefault="009D0ACA" w:rsidP="009D0ACA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9D0ACA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Подготовила: Гусева И.А., воспитатель МДОУ «Детский сад № 95»</w:t>
      </w:r>
    </w:p>
    <w:p w:rsidR="009D0ACA" w:rsidRPr="009D0ACA" w:rsidRDefault="009D0ACA" w:rsidP="009D0ACA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9D0ACA" w:rsidRPr="009D0ACA" w:rsidRDefault="009D0ACA" w:rsidP="009D0ACA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9D0ACA" w:rsidRPr="009D0ACA" w:rsidRDefault="009D0ACA" w:rsidP="009D0ACA">
      <w:pPr>
        <w:spacing w:after="0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9D0ACA" w:rsidRPr="009D0ACA" w:rsidRDefault="009D0ACA" w:rsidP="009D0ACA">
      <w:pPr>
        <w:spacing w:after="0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9D0ACA" w:rsidRPr="009D0ACA" w:rsidRDefault="009D0ACA" w:rsidP="009D0ACA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697624" w:rsidRPr="009D0ACA" w:rsidRDefault="009D0ACA" w:rsidP="009D0ACA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9D0ACA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Ярославль, 2020</w:t>
      </w:r>
    </w:p>
    <w:sectPr w:rsidR="00697624" w:rsidRPr="009D0ACA" w:rsidSect="009D0ACA">
      <w:footerReference w:type="default" r:id="rId6"/>
      <w:pgSz w:w="11906" w:h="16838"/>
      <w:pgMar w:top="1134" w:right="850" w:bottom="1134" w:left="1701" w:header="708" w:footer="708" w:gutter="0"/>
      <w:pgBorders w:offsetFrom="page">
        <w:top w:val="thinThickMediumGap" w:sz="24" w:space="24" w:color="632423" w:themeColor="accent2" w:themeShade="80"/>
        <w:left w:val="thinThickMediumGap" w:sz="24" w:space="24" w:color="632423" w:themeColor="accent2" w:themeShade="80"/>
        <w:bottom w:val="thickThinMediumGap" w:sz="24" w:space="24" w:color="632423" w:themeColor="accent2" w:themeShade="80"/>
        <w:right w:val="thickThinMediumGap" w:sz="2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99" w:rsidRDefault="00DC3D99" w:rsidP="009D0ACA">
      <w:pPr>
        <w:spacing w:after="0" w:line="240" w:lineRule="auto"/>
      </w:pPr>
      <w:r>
        <w:separator/>
      </w:r>
    </w:p>
  </w:endnote>
  <w:endnote w:type="continuationSeparator" w:id="1">
    <w:p w:rsidR="00DC3D99" w:rsidRDefault="00DC3D99" w:rsidP="009D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6454"/>
      <w:docPartObj>
        <w:docPartGallery w:val="Page Numbers (Bottom of Page)"/>
        <w:docPartUnique/>
      </w:docPartObj>
    </w:sdtPr>
    <w:sdtContent>
      <w:p w:rsidR="009D0ACA" w:rsidRDefault="009D0ACA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0ACA" w:rsidRDefault="009D0A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99" w:rsidRDefault="00DC3D99" w:rsidP="009D0ACA">
      <w:pPr>
        <w:spacing w:after="0" w:line="240" w:lineRule="auto"/>
      </w:pPr>
      <w:r>
        <w:separator/>
      </w:r>
    </w:p>
  </w:footnote>
  <w:footnote w:type="continuationSeparator" w:id="1">
    <w:p w:rsidR="00DC3D99" w:rsidRDefault="00DC3D99" w:rsidP="009D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C5C"/>
    <w:rsid w:val="001B1CEF"/>
    <w:rsid w:val="00697624"/>
    <w:rsid w:val="009D0ACA"/>
    <w:rsid w:val="00AE7C5C"/>
    <w:rsid w:val="00DC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7C5C"/>
  </w:style>
  <w:style w:type="paragraph" w:customStyle="1" w:styleId="c3">
    <w:name w:val="c3"/>
    <w:basedOn w:val="a"/>
    <w:rsid w:val="00A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D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ACA"/>
  </w:style>
  <w:style w:type="paragraph" w:styleId="a5">
    <w:name w:val="footer"/>
    <w:basedOn w:val="a"/>
    <w:link w:val="a6"/>
    <w:uiPriority w:val="99"/>
    <w:unhideWhenUsed/>
    <w:rsid w:val="009D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2020-09-29T16:36:00Z</dcterms:created>
  <dcterms:modified xsi:type="dcterms:W3CDTF">2020-09-29T16:47:00Z</dcterms:modified>
</cp:coreProperties>
</file>