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ED" w:rsidRDefault="00A03BED" w:rsidP="007857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 Детский сад № 95»</w:t>
      </w:r>
    </w:p>
    <w:p w:rsidR="00A03BED" w:rsidRDefault="00A03BED" w:rsidP="00A03BE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 для занятий с детьми второй младшей группы (3- 4 лет) </w:t>
      </w:r>
    </w:p>
    <w:p w:rsidR="00A03BED" w:rsidRDefault="00A03BED" w:rsidP="00A03BED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45596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F05A6">
        <w:rPr>
          <w:rFonts w:ascii="Times New Roman" w:hAnsi="Times New Roman" w:cs="Times New Roman"/>
          <w:b/>
          <w:color w:val="FF0000"/>
          <w:sz w:val="32"/>
          <w:szCs w:val="32"/>
        </w:rPr>
        <w:t>теме «Мы следопыты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».</w:t>
      </w:r>
    </w:p>
    <w:p w:rsidR="00A03BED" w:rsidRDefault="00A03BED" w:rsidP="00A03B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7F03B8">
        <w:rPr>
          <w:rFonts w:ascii="Times New Roman" w:hAnsi="Times New Roman" w:cs="Times New Roman"/>
          <w:sz w:val="28"/>
          <w:szCs w:val="28"/>
        </w:rPr>
        <w:t>Подготовила  и составила</w:t>
      </w:r>
      <w:r w:rsidR="007F03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Баева Т.И</w:t>
      </w:r>
      <w:r w:rsidR="007857E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3BED" w:rsidRDefault="00A03BED" w:rsidP="00A03B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03BED" w:rsidRDefault="00A03BED" w:rsidP="00A03BED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ОПЫТ-ЭКСПЕРИМЕНТ</w:t>
      </w:r>
    </w:p>
    <w:p w:rsidR="00A03BED" w:rsidRPr="005C243D" w:rsidRDefault="00DA7BE8" w:rsidP="005C243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</w:t>
      </w:r>
      <w:r w:rsidR="00A03BED" w:rsidRPr="005C243D">
        <w:rPr>
          <w:rFonts w:ascii="Times New Roman" w:hAnsi="Times New Roman" w:cs="Times New Roman"/>
          <w:b/>
          <w:color w:val="0070C0"/>
          <w:sz w:val="28"/>
          <w:szCs w:val="28"/>
        </w:rPr>
        <w:t>Опыт с водой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красками</w:t>
      </w:r>
    </w:p>
    <w:p w:rsidR="00DA7BE8" w:rsidRPr="00110455" w:rsidRDefault="00DA7BE8" w:rsidP="00DA7BE8">
      <w:pPr>
        <w:pStyle w:val="a3"/>
        <w:numPr>
          <w:ilvl w:val="0"/>
          <w:numId w:val="3"/>
        </w:numPr>
        <w:ind w:left="36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04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«Сказка о том, как радуга в воде купалась</w:t>
      </w:r>
      <w:r w:rsidR="00A03BED" w:rsidRPr="001104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1104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A7BE8" w:rsidRPr="00DA7BE8" w:rsidRDefault="00DA7BE8" w:rsidP="00785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BE8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DA7BE8">
        <w:rPr>
          <w:rFonts w:ascii="Times New Roman" w:hAnsi="Times New Roman" w:cs="Times New Roman"/>
          <w:sz w:val="28"/>
          <w:szCs w:val="28"/>
        </w:rPr>
        <w:t xml:space="preserve"> познакомить с получением промежуточных цветов при смешивании красной и жёлтой, синей и зелёной</w:t>
      </w:r>
      <w:r w:rsidR="007857E7">
        <w:rPr>
          <w:rFonts w:ascii="Times New Roman" w:hAnsi="Times New Roman" w:cs="Times New Roman"/>
          <w:sz w:val="28"/>
          <w:szCs w:val="28"/>
        </w:rPr>
        <w:t xml:space="preserve"> красок</w:t>
      </w:r>
      <w:r w:rsidRPr="00DA7BE8">
        <w:rPr>
          <w:rFonts w:ascii="Times New Roman" w:hAnsi="Times New Roman" w:cs="Times New Roman"/>
          <w:sz w:val="28"/>
          <w:szCs w:val="28"/>
        </w:rPr>
        <w:t>.</w:t>
      </w:r>
    </w:p>
    <w:p w:rsidR="00DA7BE8" w:rsidRPr="00DA7BE8" w:rsidRDefault="00DA7BE8" w:rsidP="00785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BE8">
        <w:rPr>
          <w:rFonts w:ascii="Times New Roman" w:hAnsi="Times New Roman" w:cs="Times New Roman"/>
          <w:sz w:val="28"/>
          <w:szCs w:val="28"/>
        </w:rPr>
        <w:t xml:space="preserve"> </w:t>
      </w:r>
      <w:r w:rsidRPr="00DA7BE8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  <w:r w:rsidRPr="00DA7BE8">
        <w:rPr>
          <w:rFonts w:ascii="Times New Roman" w:hAnsi="Times New Roman" w:cs="Times New Roman"/>
          <w:sz w:val="28"/>
          <w:szCs w:val="28"/>
        </w:rPr>
        <w:t xml:space="preserve"> семь прозрачных стаканчиков с тёплой водой, семь цветов гуашевых красок. </w:t>
      </w:r>
    </w:p>
    <w:p w:rsidR="00DA7BE8" w:rsidRPr="00DA7BE8" w:rsidRDefault="00DA7BE8" w:rsidP="007857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7BE8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игры - эксперимента Художественное слово: </w:t>
      </w:r>
    </w:p>
    <w:p w:rsidR="00DA7BE8" w:rsidRDefault="00DA7BE8" w:rsidP="007857E7">
      <w:pPr>
        <w:pStyle w:val="a3"/>
        <w:jc w:val="both"/>
      </w:pPr>
      <w:r w:rsidRPr="00DA7BE8">
        <w:rPr>
          <w:rFonts w:ascii="Times New Roman" w:hAnsi="Times New Roman" w:cs="Times New Roman"/>
          <w:sz w:val="28"/>
          <w:szCs w:val="28"/>
        </w:rPr>
        <w:t>Летом после дождя на небо вышла яркая радуга, она посмотрела вниз на землю и увидела там большое гладкое озеро. Радуга поглядела в него, как в зеркало и подумала: «Какая же я красивая!». Потом она решила искупаться в тёплом озере. Словно огромная разноцветная лента, радуга упала в озеро. Вода в озере сразу окрасилась в разные цвета: красный, оранжевый, жёлтый, зелёный, голубой, синий и фиолетовый. Прибежали малыши с кисточками и альбомами, окунали в воду свои кисточки и рисовали картинки. Радуга вдоволь накупалась и улетела за облака. Вода в озере стала прозрачной, а малыши принесли домой красивые и яркие рисунки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7BE8">
        <w:rPr>
          <w:rFonts w:ascii="Times New Roman" w:hAnsi="Times New Roman" w:cs="Times New Roman"/>
          <w:sz w:val="28"/>
          <w:szCs w:val="28"/>
        </w:rPr>
        <w:t xml:space="preserve">Радуга в воде бывает не только в сказке. Например, можно раскрасить воду красками, предложите ребёнку, окунуть пальчик в красную краску, а затем опустить его в стаканчик с водой. По очереди проделайте тоже </w:t>
      </w:r>
      <w:proofErr w:type="gramStart"/>
      <w:r w:rsidRPr="00DA7BE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7857E7">
        <w:rPr>
          <w:rFonts w:ascii="Times New Roman" w:hAnsi="Times New Roman" w:cs="Times New Roman"/>
          <w:sz w:val="28"/>
          <w:szCs w:val="28"/>
        </w:rPr>
        <w:t xml:space="preserve">, </w:t>
      </w:r>
      <w:r w:rsidRPr="00DA7BE8">
        <w:rPr>
          <w:rFonts w:ascii="Times New Roman" w:hAnsi="Times New Roman" w:cs="Times New Roman"/>
          <w:sz w:val="28"/>
          <w:szCs w:val="28"/>
        </w:rPr>
        <w:t>и с другими красками. Получится семь стаканчиков, соответствующих цветам радуги</w:t>
      </w:r>
      <w:r>
        <w:t xml:space="preserve">. </w:t>
      </w:r>
    </w:p>
    <w:p w:rsidR="00DA7BE8" w:rsidRDefault="007857E7" w:rsidP="007857E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5080</wp:posOffset>
            </wp:positionV>
            <wp:extent cx="1706880" cy="960120"/>
            <wp:effectExtent l="19050" t="0" r="7620" b="0"/>
            <wp:wrapNone/>
            <wp:docPr id="3" name="Рисунок 2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960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5DAB" w:rsidRDefault="002E5DAB" w:rsidP="00DA7BE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E5DAB" w:rsidRDefault="002E5DAB" w:rsidP="00DA7BE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BE8" w:rsidRPr="00DA7BE8" w:rsidRDefault="00DA7BE8" w:rsidP="00DA7BE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7BE8">
        <w:rPr>
          <w:rFonts w:ascii="Times New Roman" w:hAnsi="Times New Roman" w:cs="Times New Roman"/>
          <w:b/>
          <w:color w:val="0070C0"/>
          <w:sz w:val="28"/>
          <w:szCs w:val="28"/>
        </w:rPr>
        <w:t>Опыт с губкой</w:t>
      </w:r>
    </w:p>
    <w:p w:rsidR="005C243D" w:rsidRPr="00DA7BE8" w:rsidRDefault="005C243D" w:rsidP="00DA7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BE8" w:rsidRPr="00DA7BE8" w:rsidRDefault="00DA7BE8" w:rsidP="00DA7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BE8">
        <w:rPr>
          <w:rFonts w:ascii="Times New Roman" w:hAnsi="Times New Roman" w:cs="Times New Roman"/>
          <w:b/>
          <w:sz w:val="28"/>
          <w:szCs w:val="28"/>
        </w:rPr>
        <w:t>«Выжми мочалку</w:t>
      </w:r>
      <w:r w:rsidRPr="00DA7BE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7BE8" w:rsidRPr="00DA7BE8" w:rsidRDefault="00DA7BE8" w:rsidP="00785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BE8">
        <w:rPr>
          <w:rFonts w:ascii="Times New Roman" w:hAnsi="Times New Roman" w:cs="Times New Roman"/>
          <w:i/>
          <w:sz w:val="28"/>
          <w:szCs w:val="28"/>
          <w:u w:val="single"/>
        </w:rPr>
        <w:t>Необходимый инвентарь:</w:t>
      </w:r>
      <w:r w:rsidRPr="00DA7BE8">
        <w:rPr>
          <w:rFonts w:ascii="Times New Roman" w:hAnsi="Times New Roman" w:cs="Times New Roman"/>
          <w:sz w:val="28"/>
          <w:szCs w:val="28"/>
        </w:rPr>
        <w:t xml:space="preserve"> две ёмкости, поролоновая губка. </w:t>
      </w:r>
    </w:p>
    <w:p w:rsidR="00DA7BE8" w:rsidRPr="00DA7BE8" w:rsidRDefault="00DA7BE8" w:rsidP="00785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BE8">
        <w:rPr>
          <w:rFonts w:ascii="Times New Roman" w:hAnsi="Times New Roman" w:cs="Times New Roman"/>
          <w:sz w:val="28"/>
          <w:szCs w:val="28"/>
        </w:rPr>
        <w:t xml:space="preserve">Одну ёмкость заполните водой. Покажите ребёнку, как с помощью губки можно переносить воду из одной посуды в другую. Предложите попробовать самому сделать тоже </w:t>
      </w:r>
      <w:proofErr w:type="gramStart"/>
      <w:r w:rsidRPr="00DA7BE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A7BE8">
        <w:rPr>
          <w:rFonts w:ascii="Times New Roman" w:hAnsi="Times New Roman" w:cs="Times New Roman"/>
          <w:sz w:val="28"/>
          <w:szCs w:val="28"/>
        </w:rPr>
        <w:t xml:space="preserve">.  Игра развивает мелкую моторику. </w:t>
      </w:r>
    </w:p>
    <w:p w:rsidR="005C243D" w:rsidRDefault="007857E7" w:rsidP="00A03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47625</wp:posOffset>
            </wp:positionV>
            <wp:extent cx="1363621" cy="1022132"/>
            <wp:effectExtent l="19050" t="0" r="7979" b="0"/>
            <wp:wrapNone/>
            <wp:docPr id="4" name="Рисунок 3" descr="115988588_large_RRRSRSSRSRyo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988588_large_RRRSRSSRSRyo_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119" cy="1025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2E5DAB" w:rsidRDefault="002E5DA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Pr="00B76D06" w:rsidRDefault="0041174B" w:rsidP="00785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E95B8E" w:rsidRPr="002E5DAB" w:rsidRDefault="00724CE9" w:rsidP="002E5D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E5DAB" w:rsidRPr="002E5DAB">
          <w:rPr>
            <w:rStyle w:val="a9"/>
            <w:rFonts w:ascii="Times New Roman" w:hAnsi="Times New Roman" w:cs="Times New Roman"/>
            <w:sz w:val="28"/>
            <w:szCs w:val="28"/>
          </w:rPr>
          <w:t>https://varnika.ru/voprosy/opyty-s-vodoi-2-mladshaya-gruppa-opyt-kuda-begut-rucheiki-hod.html</w:t>
        </w:r>
      </w:hyperlink>
    </w:p>
    <w:sectPr w:rsidR="00E95B8E" w:rsidRPr="002E5DAB" w:rsidSect="007857E7">
      <w:pgSz w:w="11906" w:h="16838"/>
      <w:pgMar w:top="1134" w:right="567" w:bottom="113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4AE"/>
    <w:multiLevelType w:val="hybridMultilevel"/>
    <w:tmpl w:val="2EA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5180"/>
    <w:multiLevelType w:val="hybridMultilevel"/>
    <w:tmpl w:val="03EA7302"/>
    <w:lvl w:ilvl="0" w:tplc="8CAC04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D2C44"/>
    <w:multiLevelType w:val="hybridMultilevel"/>
    <w:tmpl w:val="5852C052"/>
    <w:lvl w:ilvl="0" w:tplc="62281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BED"/>
    <w:rsid w:val="00000A1A"/>
    <w:rsid w:val="00110455"/>
    <w:rsid w:val="00110B28"/>
    <w:rsid w:val="00156D51"/>
    <w:rsid w:val="001952D6"/>
    <w:rsid w:val="001A5DF4"/>
    <w:rsid w:val="001E6CA6"/>
    <w:rsid w:val="002E5DAB"/>
    <w:rsid w:val="0041174B"/>
    <w:rsid w:val="00505315"/>
    <w:rsid w:val="005C243D"/>
    <w:rsid w:val="006715ED"/>
    <w:rsid w:val="006F05A6"/>
    <w:rsid w:val="00724CE9"/>
    <w:rsid w:val="007857E7"/>
    <w:rsid w:val="007F03B8"/>
    <w:rsid w:val="00A03BED"/>
    <w:rsid w:val="00A71D79"/>
    <w:rsid w:val="00B76D06"/>
    <w:rsid w:val="00C45596"/>
    <w:rsid w:val="00D45878"/>
    <w:rsid w:val="00DA5B85"/>
    <w:rsid w:val="00DA7BE8"/>
    <w:rsid w:val="00E95B8E"/>
    <w:rsid w:val="00F2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B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3BED"/>
    <w:pPr>
      <w:ind w:left="720"/>
      <w:contextualSpacing/>
    </w:pPr>
  </w:style>
  <w:style w:type="character" w:customStyle="1" w:styleId="c0">
    <w:name w:val="c0"/>
    <w:basedOn w:val="a0"/>
    <w:rsid w:val="00A03BED"/>
  </w:style>
  <w:style w:type="character" w:customStyle="1" w:styleId="c1">
    <w:name w:val="c1"/>
    <w:basedOn w:val="a0"/>
    <w:rsid w:val="00A03BED"/>
  </w:style>
  <w:style w:type="paragraph" w:styleId="a5">
    <w:name w:val="Balloon Text"/>
    <w:basedOn w:val="a"/>
    <w:link w:val="a6"/>
    <w:uiPriority w:val="99"/>
    <w:semiHidden/>
    <w:unhideWhenUsed/>
    <w:rsid w:val="005C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4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E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E6CA6"/>
    <w:rPr>
      <w:b/>
      <w:bCs/>
    </w:rPr>
  </w:style>
  <w:style w:type="character" w:customStyle="1" w:styleId="apple-converted-space">
    <w:name w:val="apple-converted-space"/>
    <w:basedOn w:val="a0"/>
    <w:rsid w:val="001E6CA6"/>
  </w:style>
  <w:style w:type="character" w:styleId="a9">
    <w:name w:val="Hyperlink"/>
    <w:basedOn w:val="a0"/>
    <w:uiPriority w:val="99"/>
    <w:unhideWhenUsed/>
    <w:rsid w:val="0041174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95B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rnika.ru/voprosy/opyty-s-vodoi-2-mladshaya-gruppa-opyt-kuda-begut-rucheiki-h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Женёк</dc:creator>
  <cp:lastModifiedBy>КАЗЛЫ</cp:lastModifiedBy>
  <cp:revision>11</cp:revision>
  <dcterms:created xsi:type="dcterms:W3CDTF">2020-04-13T10:47:00Z</dcterms:created>
  <dcterms:modified xsi:type="dcterms:W3CDTF">2020-05-08T06:52:00Z</dcterms:modified>
</cp:coreProperties>
</file>