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E1193D">
        <w:rPr>
          <w:rFonts w:ascii="Times New Roman" w:hAnsi="Times New Roman" w:cs="Times New Roman"/>
          <w:b/>
          <w:color w:val="FF0000"/>
          <w:sz w:val="28"/>
          <w:szCs w:val="28"/>
        </w:rPr>
        <w:t>еме «Мы следопыты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DF691F" w:rsidRPr="006754C5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 :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DF691F" w:rsidRPr="00CA172D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691F" w:rsidRDefault="00DF691F" w:rsidP="00DF691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ИГРЫ, БЕСЕДЫ</w:t>
      </w:r>
      <w:r w:rsidR="0081314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(приложение 1)</w:t>
      </w:r>
    </w:p>
    <w:p w:rsidR="004C60B1" w:rsidRPr="004C60B1" w:rsidRDefault="00EA30E0" w:rsidP="00DF691F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4C60B1">
        <w:rPr>
          <w:rFonts w:ascii="Times New Roman" w:hAnsi="Times New Roman" w:cs="Times New Roman"/>
          <w:b/>
          <w:sz w:val="28"/>
          <w:szCs w:val="28"/>
        </w:rPr>
        <w:t>Опиши предмет:   «Чайник</w:t>
      </w:r>
      <w:r w:rsidR="00DF691F" w:rsidRPr="004C60B1">
        <w:rPr>
          <w:rFonts w:ascii="Times New Roman" w:hAnsi="Times New Roman" w:cs="Times New Roman"/>
          <w:b/>
          <w:sz w:val="28"/>
          <w:szCs w:val="28"/>
        </w:rPr>
        <w:t>»</w:t>
      </w:r>
      <w:r w:rsidRPr="00EA30E0">
        <w:t xml:space="preserve"> </w:t>
      </w:r>
    </w:p>
    <w:p w:rsidR="00DF691F" w:rsidRPr="004C60B1" w:rsidRDefault="00DF691F" w:rsidP="004C60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C60B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C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B1">
        <w:rPr>
          <w:rFonts w:ascii="Times New Roman" w:hAnsi="Times New Roman" w:cs="Times New Roman"/>
          <w:sz w:val="28"/>
          <w:szCs w:val="28"/>
        </w:rPr>
        <w:t>учить детей выделять существительные признаки предметов, упражнять в умении описывать отдельные предметы (цвет, форма, основные части, размер, материал, назначение).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3D8D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="00EA30E0">
        <w:rPr>
          <w:rFonts w:ascii="Times New Roman" w:hAnsi="Times New Roman" w:cs="Times New Roman"/>
          <w:sz w:val="28"/>
          <w:szCs w:val="28"/>
        </w:rPr>
        <w:t>Любая посуда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0E0">
        <w:rPr>
          <w:rFonts w:ascii="Times New Roman" w:hAnsi="Times New Roman" w:cs="Times New Roman"/>
          <w:sz w:val="28"/>
          <w:szCs w:val="28"/>
        </w:rPr>
        <w:t>кружка, кастрюля, тарелка…</w:t>
      </w:r>
      <w:r w:rsidRPr="00A438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EA30E0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21590</wp:posOffset>
            </wp:positionV>
            <wp:extent cx="2317115" cy="1704975"/>
            <wp:effectExtent l="19050" t="0" r="6985" b="0"/>
            <wp:wrapNone/>
            <wp:docPr id="7" name="Рисунок 6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21590</wp:posOffset>
            </wp:positionV>
            <wp:extent cx="3880485" cy="2695575"/>
            <wp:effectExtent l="19050" t="0" r="5715" b="0"/>
            <wp:wrapNone/>
            <wp:docPr id="8" name="Рисунок 7" descr="hello_html_505cc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05cc7e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91F" w:rsidRDefault="00EA30E0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F691F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ответа:</w:t>
      </w:r>
    </w:p>
    <w:p w:rsidR="00DF691F" w:rsidRPr="006E49B7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чайник</w:t>
      </w:r>
    </w:p>
    <w:p w:rsidR="00DF691F" w:rsidRPr="006E49B7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</w:t>
      </w:r>
      <w:r w:rsidR="00DF691F" w:rsidRPr="006E49B7">
        <w:rPr>
          <w:rFonts w:ascii="Times New Roman" w:hAnsi="Times New Roman" w:cs="Times New Roman"/>
          <w:sz w:val="28"/>
          <w:szCs w:val="28"/>
        </w:rPr>
        <w:t>го цвета</w:t>
      </w:r>
    </w:p>
    <w:p w:rsidR="00DF691F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большой</w:t>
      </w:r>
    </w:p>
    <w:p w:rsidR="00DF691F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форма</w:t>
      </w:r>
    </w:p>
    <w:p w:rsidR="00DF691F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из стекла</w:t>
      </w:r>
    </w:p>
    <w:p w:rsidR="00DF691F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из: носика, ручка, крышка</w:t>
      </w:r>
    </w:p>
    <w:p w:rsidR="00EA30E0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чтобы заваривать чай</w:t>
      </w:r>
    </w:p>
    <w:p w:rsidR="00DF691F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480" w:rsidRPr="00110480" w:rsidRDefault="00EA30E0" w:rsidP="001104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«Мы следопыты, нам интересно всё на свете</w:t>
      </w:r>
      <w:r w:rsidR="00DF691F" w:rsidRPr="00B946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4092" w:rsidRPr="00F259ED" w:rsidRDefault="00094092" w:rsidP="00094092">
      <w:pPr>
        <w:pStyle w:val="a3"/>
        <w:ind w:left="502"/>
        <w:rPr>
          <w:rFonts w:ascii="Times New Roman" w:hAnsi="Times New Roman" w:cs="Times New Roman"/>
          <w:color w:val="111111"/>
          <w:sz w:val="28"/>
          <w:szCs w:val="28"/>
        </w:rPr>
      </w:pPr>
      <w:r w:rsidRPr="00D73D8D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>чи</w:t>
      </w:r>
      <w:r>
        <w:rPr>
          <w:rFonts w:ascii="Times New Roman" w:hAnsi="Times New Roman" w:cs="Times New Roman"/>
          <w:color w:val="111111"/>
          <w:sz w:val="28"/>
          <w:szCs w:val="28"/>
        </w:rPr>
        <w:t>ть детей отвечать на вопросы</w:t>
      </w:r>
      <w:r w:rsidRPr="00F259E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>Правильно использовать в речи названия предметов.</w:t>
      </w:r>
    </w:p>
    <w:p w:rsidR="00094092" w:rsidRDefault="00094092" w:rsidP="00094092">
      <w:pPr>
        <w:pStyle w:val="a4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094092">
        <w:rPr>
          <w:rFonts w:ascii="Times New Roman" w:hAnsi="Times New Roman" w:cs="Times New Roman"/>
          <w:i/>
          <w:sz w:val="28"/>
          <w:szCs w:val="28"/>
          <w:u w:val="single"/>
        </w:rPr>
        <w:t>Ход беседы</w:t>
      </w:r>
      <w:r w:rsidRPr="00094092">
        <w:rPr>
          <w:rFonts w:ascii="Times New Roman" w:hAnsi="Times New Roman" w:cs="Times New Roman"/>
          <w:i/>
          <w:sz w:val="28"/>
          <w:szCs w:val="28"/>
        </w:rPr>
        <w:t xml:space="preserve"> (родитель и ребёнок):</w:t>
      </w:r>
    </w:p>
    <w:p w:rsidR="00110480" w:rsidRDefault="00110480" w:rsidP="0014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Следопыт - это человек, который разгадывает тайны. </w:t>
      </w:r>
      <w:r w:rsidRPr="00110480">
        <w:rPr>
          <w:rFonts w:ascii="Times New Roman" w:hAnsi="Times New Roman" w:cs="Times New Roman"/>
          <w:sz w:val="28"/>
          <w:szCs w:val="28"/>
        </w:rPr>
        <w:t>Настоящего следопыта ни с кем не перепута</w:t>
      </w:r>
      <w:r>
        <w:rPr>
          <w:rFonts w:ascii="Times New Roman" w:hAnsi="Times New Roman" w:cs="Times New Roman"/>
          <w:sz w:val="28"/>
          <w:szCs w:val="28"/>
        </w:rPr>
        <w:t>ешь! Он удобно одет, на голове -</w:t>
      </w:r>
      <w:r w:rsidRPr="00110480">
        <w:rPr>
          <w:rFonts w:ascii="Times New Roman" w:hAnsi="Times New Roman" w:cs="Times New Roman"/>
          <w:sz w:val="28"/>
          <w:szCs w:val="28"/>
        </w:rPr>
        <w:t xml:space="preserve"> широкополая шляпа для защиты от солнышка, за спи</w:t>
      </w:r>
      <w:r>
        <w:rPr>
          <w:rFonts w:ascii="Times New Roman" w:hAnsi="Times New Roman" w:cs="Times New Roman"/>
          <w:sz w:val="28"/>
          <w:szCs w:val="28"/>
        </w:rPr>
        <w:t xml:space="preserve">ной - </w:t>
      </w:r>
      <w:r w:rsidRPr="00110480">
        <w:rPr>
          <w:rFonts w:ascii="Times New Roman" w:hAnsi="Times New Roman" w:cs="Times New Roman"/>
          <w:sz w:val="28"/>
          <w:szCs w:val="28"/>
        </w:rPr>
        <w:t>рюкзак. У него в кармане всегда лежит лупа: с помощью увеличительного стекла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480">
        <w:rPr>
          <w:rFonts w:ascii="Times New Roman" w:hAnsi="Times New Roman" w:cs="Times New Roman"/>
          <w:sz w:val="28"/>
          <w:szCs w:val="28"/>
        </w:rPr>
        <w:t xml:space="preserve"> он может разглядеть след, который, к примеру, почти с</w:t>
      </w:r>
      <w:r>
        <w:rPr>
          <w:rFonts w:ascii="Times New Roman" w:hAnsi="Times New Roman" w:cs="Times New Roman"/>
          <w:sz w:val="28"/>
          <w:szCs w:val="28"/>
        </w:rPr>
        <w:t>мыло дождем или занесло песком!</w:t>
      </w:r>
      <w:r w:rsidRPr="00110480">
        <w:rPr>
          <w:rFonts w:ascii="Times New Roman" w:hAnsi="Times New Roman" w:cs="Times New Roman"/>
          <w:sz w:val="28"/>
          <w:szCs w:val="28"/>
        </w:rPr>
        <w:br/>
        <w:t xml:space="preserve">На шее у следопыта висит бинокль: время от времени он смотрит в него, </w:t>
      </w:r>
    </w:p>
    <w:p w:rsidR="00110480" w:rsidRPr="00110480" w:rsidRDefault="00110480" w:rsidP="0014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480">
        <w:rPr>
          <w:rFonts w:ascii="Times New Roman" w:hAnsi="Times New Roman" w:cs="Times New Roman"/>
          <w:sz w:val="28"/>
          <w:szCs w:val="28"/>
        </w:rPr>
        <w:t>чтобы знать, что происходит вокруг. Но чаще всего следопыт очень внимательно смотрит под ноги, ведь следы нужно искать на земле или песке!</w:t>
      </w:r>
    </w:p>
    <w:p w:rsidR="00DF691F" w:rsidRPr="00110480" w:rsidRDefault="006B1862" w:rsidP="0014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1290320</wp:posOffset>
            </wp:positionV>
            <wp:extent cx="1714500" cy="1257300"/>
            <wp:effectExtent l="19050" t="0" r="0" b="0"/>
            <wp:wrapNone/>
            <wp:docPr id="10" name="Рисунок 9" descr="kisspng-france-magnifying-glass-drawing-computer-icons-loupe-5ab62e0642d033.157863781521888774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france-magnifying-glass-drawing-computer-icons-loupe-5ab62e0642d033.15786378152188877427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80" w:rsidRPr="00110480">
        <w:rPr>
          <w:rFonts w:ascii="Times New Roman" w:hAnsi="Times New Roman" w:cs="Times New Roman"/>
          <w:sz w:val="28"/>
          <w:szCs w:val="28"/>
        </w:rPr>
        <w:br/>
      </w:r>
      <w:r w:rsidR="00110480">
        <w:rPr>
          <w:rFonts w:ascii="Times New Roman" w:hAnsi="Times New Roman" w:cs="Times New Roman"/>
          <w:sz w:val="28"/>
          <w:szCs w:val="28"/>
        </w:rPr>
        <w:t xml:space="preserve">След - </w:t>
      </w:r>
      <w:r w:rsidR="00110480" w:rsidRPr="00110480">
        <w:rPr>
          <w:rFonts w:ascii="Times New Roman" w:hAnsi="Times New Roman" w:cs="Times New Roman"/>
          <w:sz w:val="28"/>
          <w:szCs w:val="28"/>
        </w:rPr>
        <w:t>это отпечаток ноги или лапы. Конечно, оставить след получится только на чем-то достаточно мягком: на снегу, песке или влажной земле. По следу можно увидеть, откуда пришел, скажем, верблюд и куда потом ушел.</w:t>
      </w:r>
      <w:r w:rsidR="00110480" w:rsidRPr="00110480">
        <w:t xml:space="preserve"> </w:t>
      </w:r>
      <w:r w:rsidR="00110480" w:rsidRPr="00110480">
        <w:rPr>
          <w:rFonts w:ascii="Times New Roman" w:hAnsi="Times New Roman" w:cs="Times New Roman"/>
          <w:sz w:val="28"/>
          <w:szCs w:val="28"/>
        </w:rPr>
        <w:t>Следы у всех разные: человеческий след по форме похож на под</w:t>
      </w:r>
      <w:r w:rsidR="00110480">
        <w:rPr>
          <w:rFonts w:ascii="Times New Roman" w:hAnsi="Times New Roman" w:cs="Times New Roman"/>
          <w:sz w:val="28"/>
          <w:szCs w:val="28"/>
        </w:rPr>
        <w:t xml:space="preserve">ошву твоего ботинка, а птичий - </w:t>
      </w:r>
      <w:r w:rsidR="00110480" w:rsidRPr="00110480">
        <w:rPr>
          <w:rFonts w:ascii="Times New Roman" w:hAnsi="Times New Roman" w:cs="Times New Roman"/>
          <w:sz w:val="28"/>
          <w:szCs w:val="28"/>
        </w:rPr>
        <w:t>на звездочку. У лошади или верблюда след по форме напоминает половинку круга.</w:t>
      </w:r>
      <w:r w:rsidR="00094092">
        <w:br/>
      </w:r>
    </w:p>
    <w:p w:rsidR="00DF691F" w:rsidRPr="00D84158" w:rsidRDefault="00DF691F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Вопросы к беседе: </w:t>
      </w:r>
    </w:p>
    <w:p w:rsidR="00DF691F" w:rsidRDefault="00094092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Кто такой следопыт</w:t>
      </w:r>
      <w:r w:rsidR="00DF691F"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094092" w:rsidRPr="00F259ED" w:rsidRDefault="00094092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Чем занимается следопыт?</w:t>
      </w:r>
    </w:p>
    <w:p w:rsidR="00DF691F" w:rsidRPr="00094092" w:rsidRDefault="00094092" w:rsidP="00DF6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Pr="00094092">
        <w:rPr>
          <w:rFonts w:ascii="Times New Roman" w:hAnsi="Times New Roman" w:cs="Times New Roman"/>
          <w:sz w:val="28"/>
          <w:szCs w:val="28"/>
        </w:rPr>
        <w:t xml:space="preserve">Какие предметы – помощники нужны следопытам? </w:t>
      </w:r>
    </w:p>
    <w:p w:rsidR="00094092" w:rsidRPr="00094092" w:rsidRDefault="00094092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4092">
        <w:rPr>
          <w:rFonts w:ascii="Times New Roman" w:hAnsi="Times New Roman" w:cs="Times New Roman"/>
          <w:sz w:val="28"/>
          <w:szCs w:val="28"/>
        </w:rPr>
        <w:t>. Для чего нужны ему эти предметы?</w:t>
      </w:r>
    </w:p>
    <w:p w:rsidR="00DF691F" w:rsidRDefault="006B1862" w:rsidP="00DF691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118110</wp:posOffset>
            </wp:positionV>
            <wp:extent cx="1343025" cy="1343025"/>
            <wp:effectExtent l="19050" t="0" r="9525" b="0"/>
            <wp:wrapNone/>
            <wp:docPr id="12" name="Рисунок 11" descr="binoculars-clip-art-binocul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oculars-clip-art-binocula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91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Картинки к беседе: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</w:t>
      </w:r>
    </w:p>
    <w:p w:rsidR="00DF691F" w:rsidRPr="00AD725E" w:rsidRDefault="006B1862" w:rsidP="00DF691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99060</wp:posOffset>
            </wp:positionV>
            <wp:extent cx="1995170" cy="1152525"/>
            <wp:effectExtent l="19050" t="0" r="5080" b="0"/>
            <wp:wrapNone/>
            <wp:docPr id="13" name="Рисунок 12" descr="kisspng-shoe-photography-footprint-footprint-5ac322ea960094.989954521522737898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shoe-photography-footprint-footprint-5ac322ea960094.98995452152273789861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480"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2285878" cy="1524000"/>
            <wp:effectExtent l="19050" t="0" r="122" b="0"/>
            <wp:docPr id="9" name="Рисунок 8" descr="07dc7be205d24a66adf3d98d94f88f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dc7be205d24a66adf3d98d94f88f0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7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91F" w:rsidRPr="00D73D8D" w:rsidRDefault="00DF691F" w:rsidP="00DF691F">
      <w:pPr>
        <w:rPr>
          <w:rFonts w:ascii="Times New Roman" w:hAnsi="Times New Roman" w:cs="Times New Roman"/>
          <w:sz w:val="28"/>
          <w:szCs w:val="28"/>
        </w:rPr>
      </w:pPr>
    </w:p>
    <w:p w:rsidR="00DF691F" w:rsidRPr="00D73D8D" w:rsidRDefault="00DF691F" w:rsidP="00DF691F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4158">
        <w:rPr>
          <w:rFonts w:ascii="Times New Roman" w:hAnsi="Times New Roman" w:cs="Times New Roman"/>
          <w:b/>
          <w:sz w:val="28"/>
          <w:szCs w:val="28"/>
        </w:rPr>
        <w:t xml:space="preserve">Стихи для чтения </w:t>
      </w:r>
    </w:p>
    <w:p w:rsidR="006B1862" w:rsidRPr="006B1862" w:rsidRDefault="006B1862" w:rsidP="00DF69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Зернышко </w:t>
      </w:r>
      <w:hyperlink r:id="rId11" w:history="1">
        <w:r w:rsidRPr="00F200F3">
          <w:rPr>
            <w:rStyle w:val="a7"/>
            <w:rFonts w:ascii="Times New Roman" w:hAnsi="Times New Roman" w:cs="Times New Roman"/>
            <w:sz w:val="24"/>
            <w:szCs w:val="24"/>
          </w:rPr>
          <w:t>http://ивановская-волость.рф/publ/khrestomatija_dlja_detej_starshego_doshkolnogo_vozrasta/alehn-boske-zernyshko/4-1-0-189</w:t>
        </w:r>
      </w:hyperlink>
    </w:p>
    <w:p w:rsidR="006B1862" w:rsidRPr="006B1862" w:rsidRDefault="006B1862" w:rsidP="006B1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262255</wp:posOffset>
            </wp:positionV>
            <wp:extent cx="1539875" cy="2219325"/>
            <wp:effectExtent l="19050" t="0" r="3175" b="0"/>
            <wp:wrapNone/>
            <wp:docPr id="14" name="Рисунок 13" descr="depositphotos_48933191-stock-photo-wheat-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8933191-stock-photo-wheat-masco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1862">
        <w:rPr>
          <w:rFonts w:ascii="Times New Roman" w:hAnsi="Times New Roman" w:cs="Times New Roman"/>
          <w:sz w:val="28"/>
          <w:szCs w:val="28"/>
        </w:rPr>
        <w:t>Не хотело зернышко</w:t>
      </w:r>
      <w:proofErr w:type="gramStart"/>
      <w:r w:rsidRPr="006B186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B1862">
        <w:rPr>
          <w:rFonts w:ascii="Times New Roman" w:hAnsi="Times New Roman" w:cs="Times New Roman"/>
          <w:sz w:val="28"/>
          <w:szCs w:val="28"/>
        </w:rPr>
        <w:t>а месте сидеть,</w:t>
      </w:r>
      <w:r w:rsidRPr="006B1862">
        <w:rPr>
          <w:rFonts w:ascii="Times New Roman" w:hAnsi="Times New Roman" w:cs="Times New Roman"/>
          <w:sz w:val="28"/>
          <w:szCs w:val="28"/>
        </w:rPr>
        <w:br/>
        <w:t>Полетело зернышко</w:t>
      </w:r>
      <w:r w:rsidRPr="006B1862">
        <w:rPr>
          <w:rFonts w:ascii="Times New Roman" w:hAnsi="Times New Roman" w:cs="Times New Roman"/>
          <w:sz w:val="28"/>
          <w:szCs w:val="28"/>
        </w:rPr>
        <w:br/>
        <w:t>На мир посмотреть.</w:t>
      </w:r>
      <w:r w:rsidRPr="006B1862">
        <w:rPr>
          <w:rFonts w:ascii="Times New Roman" w:hAnsi="Times New Roman" w:cs="Times New Roman"/>
          <w:sz w:val="28"/>
          <w:szCs w:val="28"/>
        </w:rPr>
        <w:br/>
        <w:t>День и ночь летело</w:t>
      </w:r>
      <w:proofErr w:type="gramStart"/>
      <w:r w:rsidRPr="006B186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B1862">
        <w:rPr>
          <w:rFonts w:ascii="Times New Roman" w:hAnsi="Times New Roman" w:cs="Times New Roman"/>
          <w:sz w:val="28"/>
          <w:szCs w:val="28"/>
        </w:rPr>
        <w:t xml:space="preserve"> на поляну село,</w:t>
      </w:r>
      <w:r w:rsidRPr="006B1862">
        <w:rPr>
          <w:rFonts w:ascii="Times New Roman" w:hAnsi="Times New Roman" w:cs="Times New Roman"/>
          <w:sz w:val="28"/>
          <w:szCs w:val="28"/>
        </w:rPr>
        <w:br/>
        <w:t>Чтобы сил набраться</w:t>
      </w:r>
      <w:r w:rsidRPr="006B1862">
        <w:rPr>
          <w:rFonts w:ascii="Times New Roman" w:hAnsi="Times New Roman" w:cs="Times New Roman"/>
          <w:sz w:val="28"/>
          <w:szCs w:val="28"/>
        </w:rPr>
        <w:br/>
        <w:t>И дальше полететь.</w:t>
      </w:r>
    </w:p>
    <w:p w:rsidR="006B1862" w:rsidRPr="006B1862" w:rsidRDefault="006B1862" w:rsidP="006B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862">
        <w:rPr>
          <w:rFonts w:ascii="Times New Roman" w:hAnsi="Times New Roman" w:cs="Times New Roman"/>
          <w:sz w:val="28"/>
          <w:szCs w:val="28"/>
        </w:rPr>
        <w:t>Но пригрело солнышко,</w:t>
      </w:r>
      <w:r w:rsidRPr="006B1862">
        <w:rPr>
          <w:rFonts w:ascii="Times New Roman" w:hAnsi="Times New Roman" w:cs="Times New Roman"/>
          <w:sz w:val="28"/>
          <w:szCs w:val="28"/>
        </w:rPr>
        <w:br/>
        <w:t>И заснуло зернышко,</w:t>
      </w:r>
      <w:r w:rsidRPr="006B1862">
        <w:rPr>
          <w:rFonts w:ascii="Times New Roman" w:hAnsi="Times New Roman" w:cs="Times New Roman"/>
          <w:sz w:val="28"/>
          <w:szCs w:val="28"/>
        </w:rPr>
        <w:br/>
        <w:t>А когда проснулось,</w:t>
      </w:r>
      <w:r w:rsidRPr="006B1862">
        <w:rPr>
          <w:rFonts w:ascii="Times New Roman" w:hAnsi="Times New Roman" w:cs="Times New Roman"/>
          <w:sz w:val="28"/>
          <w:szCs w:val="28"/>
        </w:rPr>
        <w:br/>
        <w:t>Увидело вдруг,</w:t>
      </w:r>
      <w:r w:rsidRPr="006B1862">
        <w:rPr>
          <w:rFonts w:ascii="Times New Roman" w:hAnsi="Times New Roman" w:cs="Times New Roman"/>
          <w:sz w:val="28"/>
          <w:szCs w:val="28"/>
        </w:rPr>
        <w:br/>
        <w:t>Что в душистом дерне</w:t>
      </w:r>
      <w:r w:rsidR="00A95B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1862">
        <w:rPr>
          <w:rFonts w:ascii="Times New Roman" w:hAnsi="Times New Roman" w:cs="Times New Roman"/>
          <w:sz w:val="28"/>
          <w:szCs w:val="28"/>
        </w:rPr>
        <w:br/>
        <w:t>Оно пустило корни,</w:t>
      </w:r>
      <w:r w:rsidR="00A95B6B">
        <w:rPr>
          <w:rFonts w:ascii="Times New Roman" w:hAnsi="Times New Roman" w:cs="Times New Roman"/>
          <w:sz w:val="28"/>
          <w:szCs w:val="28"/>
        </w:rPr>
        <w:t xml:space="preserve"> </w:t>
      </w:r>
      <w:r w:rsidRPr="006B1862">
        <w:rPr>
          <w:rFonts w:ascii="Times New Roman" w:hAnsi="Times New Roman" w:cs="Times New Roman"/>
          <w:sz w:val="28"/>
          <w:szCs w:val="28"/>
        </w:rPr>
        <w:br/>
      </w:r>
      <w:r w:rsidRPr="006B1862">
        <w:rPr>
          <w:rFonts w:ascii="Times New Roman" w:hAnsi="Times New Roman" w:cs="Times New Roman"/>
          <w:sz w:val="28"/>
          <w:szCs w:val="28"/>
        </w:rPr>
        <w:lastRenderedPageBreak/>
        <w:t>И стебель кверху тянется,</w:t>
      </w:r>
      <w:r w:rsidRPr="006B1862">
        <w:rPr>
          <w:rFonts w:ascii="Times New Roman" w:hAnsi="Times New Roman" w:cs="Times New Roman"/>
          <w:sz w:val="28"/>
          <w:szCs w:val="28"/>
        </w:rPr>
        <w:br/>
        <w:t>И тишина вокруг.</w:t>
      </w:r>
    </w:p>
    <w:p w:rsidR="006B1862" w:rsidRPr="006B1862" w:rsidRDefault="00A95B6B" w:rsidP="006B1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-852170</wp:posOffset>
            </wp:positionV>
            <wp:extent cx="3305175" cy="2476500"/>
            <wp:effectExtent l="19050" t="0" r="9525" b="0"/>
            <wp:wrapNone/>
            <wp:docPr id="15" name="Рисунок 14" descr="lLT-wfOHW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T-wfOHWM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Стебель тот со временем -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Стал красивым деревом.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Большое и ветвистое,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Не помнило оно,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Как зернышко хотело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 xml:space="preserve">Свет увидеть белый, 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Потому что было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B1862" w:rsidRPr="006B1862">
        <w:rPr>
          <w:rFonts w:ascii="Times New Roman" w:hAnsi="Times New Roman" w:cs="Times New Roman"/>
          <w:sz w:val="28"/>
          <w:szCs w:val="28"/>
        </w:rPr>
        <w:br/>
        <w:t>Очень давно.</w:t>
      </w:r>
    </w:p>
    <w:p w:rsidR="00DF691F" w:rsidRDefault="006B1862" w:rsidP="006B18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186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6B1862">
        <w:rPr>
          <w:rFonts w:ascii="Times New Roman" w:hAnsi="Times New Roman" w:cs="Times New Roman"/>
          <w:i/>
          <w:sz w:val="28"/>
          <w:szCs w:val="28"/>
        </w:rPr>
        <w:t>А.Боске</w:t>
      </w:r>
      <w:proofErr w:type="spellEnd"/>
      <w:r w:rsidR="00DF691F" w:rsidRPr="006B1862">
        <w:rPr>
          <w:rFonts w:ascii="Times New Roman" w:hAnsi="Times New Roman" w:cs="Times New Roman"/>
          <w:i/>
          <w:sz w:val="28"/>
          <w:szCs w:val="28"/>
        </w:rPr>
        <w:t>)</w:t>
      </w:r>
    </w:p>
    <w:p w:rsidR="00A95B6B" w:rsidRPr="006B1862" w:rsidRDefault="00A95B6B" w:rsidP="006B186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5B6B" w:rsidRDefault="00A95B6B" w:rsidP="00A95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6B">
        <w:rPr>
          <w:rFonts w:ascii="Times New Roman" w:hAnsi="Times New Roman" w:cs="Times New Roman"/>
          <w:b/>
          <w:sz w:val="28"/>
          <w:szCs w:val="28"/>
        </w:rPr>
        <w:t>Что растет на нашей грядке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B6B" w:rsidRDefault="00C22908" w:rsidP="00A95B6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95B6B" w:rsidRPr="00F200F3">
          <w:rPr>
            <w:rStyle w:val="a7"/>
            <w:rFonts w:ascii="Times New Roman" w:hAnsi="Times New Roman" w:cs="Times New Roman"/>
            <w:sz w:val="24"/>
            <w:szCs w:val="24"/>
          </w:rPr>
          <w:t>https://refdb.ru/look/2530292.html</w:t>
        </w:r>
      </w:hyperlink>
      <w:r w:rsidR="00A95B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5B6B" w:rsidRPr="00A95B6B" w:rsidRDefault="00A95B6B" w:rsidP="00A95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B6B" w:rsidRPr="00A95B6B" w:rsidRDefault="00E1051A" w:rsidP="00A95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15240</wp:posOffset>
            </wp:positionV>
            <wp:extent cx="2622550" cy="1962150"/>
            <wp:effectExtent l="19050" t="0" r="6350" b="0"/>
            <wp:wrapNone/>
            <wp:docPr id="16" name="Рисунок 15" descr="12758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5802_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5B6B" w:rsidRPr="00A95B6B">
        <w:rPr>
          <w:rFonts w:ascii="Times New Roman" w:hAnsi="Times New Roman" w:cs="Times New Roman"/>
          <w:sz w:val="28"/>
          <w:szCs w:val="28"/>
        </w:rPr>
        <w:t>Что растет на нашей грядке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Огурцы, горошек сладкий.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>Помидоры и укроп</w:t>
      </w:r>
      <w:r w:rsidR="00A95B6B">
        <w:rPr>
          <w:rFonts w:ascii="Times New Roman" w:hAnsi="Times New Roman" w:cs="Times New Roman"/>
          <w:sz w:val="28"/>
          <w:szCs w:val="28"/>
        </w:rPr>
        <w:t xml:space="preserve"> -</w:t>
      </w:r>
      <w:r w:rsidR="00A95B6B" w:rsidRPr="00A95B6B">
        <w:rPr>
          <w:rFonts w:ascii="Times New Roman" w:hAnsi="Times New Roman" w:cs="Times New Roman"/>
          <w:sz w:val="28"/>
          <w:szCs w:val="28"/>
        </w:rPr>
        <w:t xml:space="preserve">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Для приправы и для проб.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Есть редиска и салат,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Наша грядка - просто клад.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Но арбузы не растут тут.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Если слушал ты внимательно,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Запомнил обязательно.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Отвечай-ка по порядку.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  <w:t xml:space="preserve">Что растет на нашей грядке? </w:t>
      </w:r>
      <w:r w:rsidR="00A95B6B" w:rsidRPr="00A95B6B">
        <w:rPr>
          <w:rFonts w:ascii="Times New Roman" w:hAnsi="Times New Roman" w:cs="Times New Roman"/>
          <w:sz w:val="28"/>
          <w:szCs w:val="28"/>
        </w:rPr>
        <w:br/>
      </w:r>
      <w:r w:rsidR="00A95B6B" w:rsidRPr="00A95B6B">
        <w:rPr>
          <w:rFonts w:ascii="Times New Roman" w:hAnsi="Times New Roman" w:cs="Times New Roman"/>
          <w:i/>
          <w:sz w:val="28"/>
          <w:szCs w:val="28"/>
        </w:rPr>
        <w:t xml:space="preserve">(В. </w:t>
      </w:r>
      <w:proofErr w:type="spellStart"/>
      <w:r w:rsidR="00A95B6B" w:rsidRPr="00A95B6B">
        <w:rPr>
          <w:rFonts w:ascii="Times New Roman" w:hAnsi="Times New Roman" w:cs="Times New Roman"/>
          <w:i/>
          <w:sz w:val="28"/>
          <w:szCs w:val="28"/>
        </w:rPr>
        <w:t>Коркин</w:t>
      </w:r>
      <w:proofErr w:type="spellEnd"/>
      <w:r w:rsidR="00A95B6B" w:rsidRPr="00A95B6B">
        <w:rPr>
          <w:rFonts w:ascii="Times New Roman" w:hAnsi="Times New Roman" w:cs="Times New Roman"/>
          <w:i/>
          <w:sz w:val="28"/>
          <w:szCs w:val="28"/>
        </w:rPr>
        <w:t>)</w:t>
      </w:r>
      <w:r w:rsidR="00A95B6B" w:rsidRPr="00A9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1F" w:rsidRDefault="00DF691F" w:rsidP="00A95B6B"/>
    <w:sectPr w:rsidR="00DF691F" w:rsidSect="00DF691F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1F"/>
    <w:rsid w:val="00094092"/>
    <w:rsid w:val="00110480"/>
    <w:rsid w:val="0014416F"/>
    <w:rsid w:val="002933DC"/>
    <w:rsid w:val="002C069E"/>
    <w:rsid w:val="004C60B1"/>
    <w:rsid w:val="0062278F"/>
    <w:rsid w:val="006B1862"/>
    <w:rsid w:val="00813149"/>
    <w:rsid w:val="00A95B6B"/>
    <w:rsid w:val="00B435C8"/>
    <w:rsid w:val="00C22908"/>
    <w:rsid w:val="00DF691F"/>
    <w:rsid w:val="00E1051A"/>
    <w:rsid w:val="00E1193D"/>
    <w:rsid w:val="00EA30E0"/>
    <w:rsid w:val="00E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91F"/>
    <w:pPr>
      <w:ind w:left="720"/>
      <w:contextualSpacing/>
    </w:pPr>
  </w:style>
  <w:style w:type="character" w:customStyle="1" w:styleId="apple-converted-space">
    <w:name w:val="apple-converted-space"/>
    <w:basedOn w:val="a0"/>
    <w:rsid w:val="00DF691F"/>
  </w:style>
  <w:style w:type="paragraph" w:styleId="a5">
    <w:name w:val="Balloon Text"/>
    <w:basedOn w:val="a"/>
    <w:link w:val="a6"/>
    <w:uiPriority w:val="99"/>
    <w:semiHidden/>
    <w:unhideWhenUsed/>
    <w:rsid w:val="00D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30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9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C60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alehn-boske-zernyshko/4-1-0-18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efdb.ru/look/25302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КАЗЛЫ</cp:lastModifiedBy>
  <cp:revision>8</cp:revision>
  <dcterms:created xsi:type="dcterms:W3CDTF">2020-04-23T11:23:00Z</dcterms:created>
  <dcterms:modified xsi:type="dcterms:W3CDTF">2020-05-08T06:57:00Z</dcterms:modified>
</cp:coreProperties>
</file>