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C6" w:rsidRPr="00300E08" w:rsidRDefault="004A3EC6" w:rsidP="004A3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06.05</w:t>
      </w:r>
      <w:r w:rsidRPr="00BE348E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08.05</w:t>
      </w:r>
      <w:r w:rsidRPr="00BE348E">
        <w:rPr>
          <w:rFonts w:ascii="Times New Roman" w:hAnsi="Times New Roman" w:cs="Times New Roman"/>
          <w:b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Pr="00BE348E">
        <w:rPr>
          <w:rFonts w:ascii="Times New Roman" w:hAnsi="Times New Roman" w:cs="Times New Roman"/>
          <w:b/>
          <w:sz w:val="28"/>
          <w:szCs w:val="28"/>
          <w:u w:val="single"/>
        </w:rPr>
        <w:t>_12_</w:t>
      </w:r>
    </w:p>
    <w:p w:rsidR="004A3EC6" w:rsidRDefault="004A3EC6" w:rsidP="004A3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будьте достойны»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4A3EC6" w:rsidRPr="00C53827" w:rsidTr="004F367D">
        <w:tc>
          <w:tcPr>
            <w:tcW w:w="962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, фото детских работ)</w:t>
            </w:r>
          </w:p>
        </w:tc>
      </w:tr>
      <w:tr w:rsidR="004A3EC6" w:rsidRPr="00C53827" w:rsidTr="004F367D">
        <w:tc>
          <w:tcPr>
            <w:tcW w:w="962" w:type="dxa"/>
            <w:vMerge w:val="restart"/>
            <w:textDirection w:val="btLr"/>
          </w:tcPr>
          <w:p w:rsidR="004A3EC6" w:rsidRPr="00C53827" w:rsidRDefault="004A3EC6" w:rsidP="004F3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4A3EC6" w:rsidRPr="00C53827" w:rsidRDefault="004A3EC6" w:rsidP="004F3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2187" w:type="dxa"/>
          </w:tcPr>
          <w:p w:rsidR="004A3EC6" w:rsidRDefault="004A3EC6" w:rsidP="004F36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Сенсорная культура и первые шаги в математику</w:t>
            </w:r>
          </w:p>
          <w:p w:rsidR="005E2D7D" w:rsidRPr="00845AD0" w:rsidRDefault="00900C27" w:rsidP="003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5AD0" w:rsidRPr="00845A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https://my.dnevnik76.ru/files/link/35c7611152b33d7682c74af8b28c06ea/</w:t>
              </w:r>
            </w:hyperlink>
          </w:p>
          <w:p w:rsidR="004A3EC6" w:rsidRPr="00C53827" w:rsidRDefault="004A3EC6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Физкультминутка </w:t>
            </w:r>
            <w:r w:rsidRPr="0027564B">
              <w:rPr>
                <w:color w:val="111111"/>
              </w:rPr>
              <w:t>«Мы солдаты»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На горах высоких,                            </w:t>
            </w:r>
            <w:r w:rsidRPr="0027564B">
              <w:rPr>
                <w:i/>
                <w:color w:val="111111"/>
              </w:rPr>
              <w:t>поднимаем руки вверх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На степном просторе                       </w:t>
            </w:r>
            <w:r w:rsidRPr="0027564B">
              <w:rPr>
                <w:i/>
                <w:color w:val="111111"/>
              </w:rPr>
              <w:t>руки перед собой, ладонями вверх, разводим в стороны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 xml:space="preserve">Охраняет нашу </w:t>
            </w:r>
            <w:r>
              <w:rPr>
                <w:color w:val="111111"/>
              </w:rPr>
              <w:t xml:space="preserve">Родину солдат,      </w:t>
            </w:r>
            <w:r w:rsidRPr="0027564B">
              <w:rPr>
                <w:i/>
                <w:color w:val="111111"/>
              </w:rPr>
              <w:t>ходьба на месте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>Он взлета</w:t>
            </w:r>
            <w:r>
              <w:rPr>
                <w:color w:val="111111"/>
              </w:rPr>
              <w:t xml:space="preserve">ет в небо,                         </w:t>
            </w:r>
            <w:r w:rsidRPr="0027564B">
              <w:rPr>
                <w:i/>
                <w:color w:val="111111"/>
              </w:rPr>
              <w:t>изображают самолеты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Он уходит в море,                           </w:t>
            </w:r>
            <w:r w:rsidRPr="0027564B">
              <w:rPr>
                <w:i/>
                <w:color w:val="111111"/>
              </w:rPr>
              <w:t>туловище наклонили вперед и движение руками, как при плавании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 xml:space="preserve">Не </w:t>
            </w:r>
            <w:proofErr w:type="gramStart"/>
            <w:r w:rsidRPr="0027564B">
              <w:rPr>
                <w:color w:val="111111"/>
              </w:rPr>
              <w:t>страшны</w:t>
            </w:r>
            <w:proofErr w:type="gramEnd"/>
            <w:r w:rsidRPr="0027564B">
              <w:rPr>
                <w:color w:val="111111"/>
              </w:rPr>
              <w:t xml:space="preserve"> защитнику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>До</w:t>
            </w:r>
            <w:r>
              <w:rPr>
                <w:color w:val="111111"/>
              </w:rPr>
              <w:t xml:space="preserve">ждь и снегопад                           </w:t>
            </w:r>
            <w:r w:rsidRPr="0027564B">
              <w:rPr>
                <w:i/>
                <w:color w:val="111111"/>
              </w:rPr>
              <w:t>ходьба на месте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Шелестят березы,                           </w:t>
            </w:r>
            <w:r w:rsidRPr="0027564B">
              <w:rPr>
                <w:i/>
                <w:color w:val="111111"/>
              </w:rPr>
              <w:t>руки подняты над головой, наклоны влево, вправо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>Распевают птицы,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>Подрастают дети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 родной страны</w:t>
            </w:r>
            <w:proofErr w:type="gramStart"/>
            <w:r>
              <w:rPr>
                <w:color w:val="111111"/>
              </w:rPr>
              <w:t>.</w:t>
            </w:r>
            <w:proofErr w:type="gramEnd"/>
            <w:r>
              <w:rPr>
                <w:color w:val="111111"/>
              </w:rPr>
              <w:t xml:space="preserve">                           </w:t>
            </w:r>
            <w:proofErr w:type="gramStart"/>
            <w:r w:rsidRPr="0027564B">
              <w:rPr>
                <w:i/>
                <w:color w:val="111111"/>
              </w:rPr>
              <w:t>п</w:t>
            </w:r>
            <w:proofErr w:type="gramEnd"/>
            <w:r w:rsidRPr="0027564B">
              <w:rPr>
                <w:i/>
                <w:color w:val="111111"/>
              </w:rPr>
              <w:t>рисели, руки вниз, и медленно поднимаемся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>Скоро я в дозоре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Встану на границе,                        </w:t>
            </w:r>
            <w:r w:rsidRPr="0027564B">
              <w:rPr>
                <w:i/>
                <w:color w:val="111111"/>
              </w:rPr>
              <w:t>встать ровно, напрячь мышцы тела, рук, ног</w:t>
            </w:r>
          </w:p>
          <w:p w:rsidR="0027564B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564B">
              <w:rPr>
                <w:color w:val="111111"/>
              </w:rPr>
              <w:t>Чтобы только мирные</w:t>
            </w:r>
          </w:p>
          <w:p w:rsidR="004A3EC6" w:rsidRPr="0027564B" w:rsidRDefault="0027564B" w:rsidP="002756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Снились людям сны</w:t>
            </w:r>
            <w:proofErr w:type="gramStart"/>
            <w:r>
              <w:rPr>
                <w:color w:val="111111"/>
              </w:rPr>
              <w:t>.</w:t>
            </w:r>
            <w:proofErr w:type="gramEnd"/>
            <w:r>
              <w:rPr>
                <w:color w:val="111111"/>
              </w:rPr>
              <w:t xml:space="preserve">                     </w:t>
            </w:r>
            <w:proofErr w:type="gramStart"/>
            <w:r w:rsidRPr="0027564B">
              <w:rPr>
                <w:i/>
                <w:color w:val="111111"/>
              </w:rPr>
              <w:t>п</w:t>
            </w:r>
            <w:proofErr w:type="gramEnd"/>
            <w:r w:rsidRPr="0027564B">
              <w:rPr>
                <w:i/>
                <w:color w:val="111111"/>
              </w:rPr>
              <w:t>однять руки вверх, протягивая к солнцу</w:t>
            </w:r>
          </w:p>
        </w:tc>
        <w:tc>
          <w:tcPr>
            <w:tcW w:w="2771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C6" w:rsidRPr="00C53827" w:rsidTr="004F367D">
        <w:tc>
          <w:tcPr>
            <w:tcW w:w="962" w:type="dxa"/>
            <w:vMerge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4A3EC6" w:rsidRPr="00C53827" w:rsidRDefault="004A3EC6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EC6" w:rsidRPr="00C53827" w:rsidRDefault="004A3EC6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C6" w:rsidRPr="00C53827" w:rsidTr="004F367D">
        <w:tc>
          <w:tcPr>
            <w:tcW w:w="962" w:type="dxa"/>
            <w:vMerge w:val="restart"/>
            <w:textDirection w:val="btLr"/>
          </w:tcPr>
          <w:p w:rsidR="004A3EC6" w:rsidRPr="00C53827" w:rsidRDefault="004A3EC6" w:rsidP="004F3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3EC6" w:rsidRPr="00C53827" w:rsidRDefault="004A3EC6" w:rsidP="004F3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2187" w:type="dxa"/>
          </w:tcPr>
          <w:p w:rsidR="004F5AE8" w:rsidRDefault="004F5AE8" w:rsidP="004F5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Физ</w:t>
            </w:r>
            <w:r>
              <w:rPr>
                <w:color w:val="111111"/>
              </w:rPr>
              <w:t>культ</w:t>
            </w:r>
            <w:r w:rsidRPr="003C0002">
              <w:rPr>
                <w:color w:val="111111"/>
              </w:rPr>
              <w:t>минутка </w:t>
            </w:r>
            <w:r w:rsidRPr="003C0002">
              <w:rPr>
                <w:iCs/>
                <w:color w:val="111111"/>
                <w:bdr w:val="none" w:sz="0" w:space="0" w:color="auto" w:frame="1"/>
              </w:rPr>
              <w:t>«Нашей Армии салют»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Наши воины идут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Раз – два, раз – два.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В барабаны громко бьют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3C0002">
              <w:rPr>
                <w:color w:val="111111"/>
              </w:rPr>
              <w:t>Тра</w:t>
            </w:r>
            <w:proofErr w:type="spellEnd"/>
            <w:r w:rsidRPr="003C0002">
              <w:rPr>
                <w:color w:val="111111"/>
              </w:rPr>
              <w:t xml:space="preserve"> – та </w:t>
            </w:r>
            <w:proofErr w:type="gramStart"/>
            <w:r w:rsidRPr="003C0002">
              <w:rPr>
                <w:color w:val="111111"/>
              </w:rPr>
              <w:t>–т</w:t>
            </w:r>
            <w:proofErr w:type="gramEnd"/>
            <w:r w:rsidRPr="003C0002">
              <w:rPr>
                <w:color w:val="111111"/>
              </w:rPr>
              <w:t xml:space="preserve">а, </w:t>
            </w:r>
            <w:proofErr w:type="spellStart"/>
            <w:r w:rsidRPr="003C0002">
              <w:rPr>
                <w:color w:val="111111"/>
              </w:rPr>
              <w:t>тра</w:t>
            </w:r>
            <w:proofErr w:type="spellEnd"/>
            <w:r w:rsidRPr="003C0002">
              <w:rPr>
                <w:color w:val="111111"/>
              </w:rPr>
              <w:t xml:space="preserve"> – та – та.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В море наши корабли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Нынче здесь, завтра там.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Долго плавают вдали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По морям, по волнам.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lastRenderedPageBreak/>
              <w:t>Пограничник на посту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Кто идет? Кто идет?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Едут танки по мосту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proofErr w:type="gramStart"/>
            <w:r w:rsidRPr="003C0002">
              <w:rPr>
                <w:color w:val="111111"/>
              </w:rPr>
              <w:t>Тр</w:t>
            </w:r>
            <w:proofErr w:type="spellEnd"/>
            <w:proofErr w:type="gramEnd"/>
            <w:r w:rsidRPr="003C0002">
              <w:rPr>
                <w:color w:val="111111"/>
              </w:rPr>
              <w:t xml:space="preserve"> – </w:t>
            </w:r>
            <w:proofErr w:type="spellStart"/>
            <w:r w:rsidRPr="003C0002">
              <w:rPr>
                <w:color w:val="111111"/>
              </w:rPr>
              <w:t>р</w:t>
            </w:r>
            <w:proofErr w:type="spellEnd"/>
            <w:r w:rsidRPr="003C0002">
              <w:rPr>
                <w:color w:val="111111"/>
              </w:rPr>
              <w:t xml:space="preserve"> вперед, </w:t>
            </w:r>
            <w:proofErr w:type="spellStart"/>
            <w:r w:rsidRPr="003C0002">
              <w:rPr>
                <w:color w:val="111111"/>
              </w:rPr>
              <w:t>тр</w:t>
            </w:r>
            <w:proofErr w:type="spellEnd"/>
            <w:r w:rsidRPr="003C0002">
              <w:rPr>
                <w:color w:val="111111"/>
              </w:rPr>
              <w:t xml:space="preserve"> – </w:t>
            </w:r>
            <w:proofErr w:type="spellStart"/>
            <w:r w:rsidRPr="003C0002">
              <w:rPr>
                <w:color w:val="111111"/>
              </w:rPr>
              <w:t>р</w:t>
            </w:r>
            <w:proofErr w:type="spellEnd"/>
            <w:r w:rsidRPr="003C0002">
              <w:rPr>
                <w:color w:val="111111"/>
              </w:rPr>
              <w:t xml:space="preserve"> вперед.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Над землею самолеты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У – у – у!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Разрешен ракетам взлет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У – ух!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3C0002">
              <w:rPr>
                <w:color w:val="111111"/>
              </w:rPr>
              <w:t>Нашки</w:t>
            </w:r>
            <w:proofErr w:type="spellEnd"/>
            <w:r w:rsidRPr="003C0002">
              <w:rPr>
                <w:color w:val="111111"/>
              </w:rPr>
              <w:t xml:space="preserve"> пушки точно бьют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Бух! Бах!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C0002">
              <w:rPr>
                <w:color w:val="111111"/>
              </w:rPr>
              <w:t>Нашей армии салют</w:t>
            </w:r>
          </w:p>
          <w:p w:rsidR="003C0002" w:rsidRPr="003C0002" w:rsidRDefault="003C0002" w:rsidP="003C000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3C0002">
              <w:rPr>
                <w:color w:val="111111"/>
              </w:rPr>
              <w:t>Ура! Ура!</w:t>
            </w:r>
          </w:p>
          <w:p w:rsidR="004A3EC6" w:rsidRPr="00C53827" w:rsidRDefault="004A3EC6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C6" w:rsidRPr="00C53827" w:rsidTr="004F367D">
        <w:tc>
          <w:tcPr>
            <w:tcW w:w="962" w:type="dxa"/>
            <w:vMerge/>
            <w:textDirection w:val="btLr"/>
          </w:tcPr>
          <w:p w:rsidR="004A3EC6" w:rsidRPr="00C53827" w:rsidRDefault="004A3EC6" w:rsidP="004F3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4A3EC6" w:rsidRPr="00C53827" w:rsidRDefault="004A3EC6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речи/Художественная литература</w:t>
            </w:r>
          </w:p>
          <w:p w:rsidR="003553C3" w:rsidRPr="005E2D7D" w:rsidRDefault="00845AD0" w:rsidP="00845A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(Приложение 1)</w:t>
            </w:r>
            <w:r w:rsidRPr="005E2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C6" w:rsidRPr="00C53827" w:rsidTr="004F367D">
        <w:tc>
          <w:tcPr>
            <w:tcW w:w="962" w:type="dxa"/>
            <w:vMerge w:val="restart"/>
            <w:textDirection w:val="btLr"/>
          </w:tcPr>
          <w:p w:rsidR="004A3EC6" w:rsidRPr="00C53827" w:rsidRDefault="004A3EC6" w:rsidP="004F3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A3EC6" w:rsidRPr="00C53827" w:rsidRDefault="004A3EC6" w:rsidP="004F3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12187" w:type="dxa"/>
          </w:tcPr>
          <w:p w:rsidR="004A3EC6" w:rsidRDefault="004A3EC6" w:rsidP="004F36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997BE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мир</w:t>
            </w:r>
          </w:p>
          <w:p w:rsidR="004F5AE8" w:rsidRDefault="004F5AE8" w:rsidP="004F3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</w:t>
            </w:r>
            <w:r w:rsidR="00997BE3">
              <w:rPr>
                <w:rFonts w:ascii="Times New Roman" w:hAnsi="Times New Roman" w:cs="Times New Roman"/>
                <w:sz w:val="24"/>
                <w:szCs w:val="24"/>
              </w:rPr>
              <w:t xml:space="preserve"> 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7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71A">
              <w:rPr>
                <w:rFonts w:ascii="Times New Roman" w:hAnsi="Times New Roman" w:cs="Times New Roman"/>
                <w:sz w:val="24"/>
                <w:szCs w:val="24"/>
              </w:rPr>
              <w:t>араде</w:t>
            </w:r>
            <w:proofErr w:type="gramEnd"/>
            <w:r w:rsidR="00B15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Георгиевской ленточке</w:t>
            </w:r>
            <w:r w:rsidR="005E2D7D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="00B157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="00B1571A" w:rsidRPr="00B157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асширять представления, знания детей о Великой Отечественной войне, празднике Победы;</w:t>
            </w:r>
            <w:r w:rsidR="00B1571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5E2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с Георгиевской ленточкой как символом победы в ВОВ</w:t>
            </w:r>
          </w:p>
          <w:p w:rsidR="00B1571A" w:rsidRPr="004F5AE8" w:rsidRDefault="00B1571A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(Приложение 2)</w:t>
            </w:r>
          </w:p>
          <w:p w:rsidR="004F5AE8" w:rsidRDefault="004F5AE8" w:rsidP="004F5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4A3EC6" w:rsidRPr="00C53827" w:rsidRDefault="004F5AE8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r w:rsidRPr="004F5AE8">
              <w:rPr>
                <w:rFonts w:ascii="Times New Roman" w:hAnsi="Times New Roman" w:cs="Times New Roman"/>
                <w:sz w:val="24"/>
                <w:szCs w:val="24"/>
              </w:rPr>
              <w:t>ская ленточка»</w:t>
            </w:r>
            <w:r w:rsidR="005E2D7D">
              <w:rPr>
                <w:rFonts w:ascii="Times New Roman" w:hAnsi="Times New Roman" w:cs="Times New Roman"/>
                <w:sz w:val="24"/>
                <w:szCs w:val="24"/>
              </w:rPr>
              <w:t xml:space="preserve">. Цель: учить </w:t>
            </w:r>
            <w:proofErr w:type="gramStart"/>
            <w:r w:rsidR="005E2D7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5E2D7D">
              <w:rPr>
                <w:rFonts w:ascii="Times New Roman" w:hAnsi="Times New Roman" w:cs="Times New Roman"/>
                <w:sz w:val="24"/>
                <w:szCs w:val="24"/>
              </w:rPr>
              <w:t xml:space="preserve"> делать георгиевскую ленточку, использую ранее полученные умения. Предложите ребенку скатать три черных жгутика, два оранжевых. Поочередно выложите их на картонке: </w:t>
            </w:r>
            <w:proofErr w:type="gramStart"/>
            <w:r w:rsidR="005E2D7D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="005E2D7D">
              <w:rPr>
                <w:rFonts w:ascii="Times New Roman" w:hAnsi="Times New Roman" w:cs="Times New Roman"/>
                <w:sz w:val="24"/>
                <w:szCs w:val="24"/>
              </w:rPr>
              <w:t xml:space="preserve"> – оранжевый и т.д.</w:t>
            </w:r>
          </w:p>
        </w:tc>
        <w:tc>
          <w:tcPr>
            <w:tcW w:w="2771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C6" w:rsidRPr="00C53827" w:rsidTr="004F367D">
        <w:tc>
          <w:tcPr>
            <w:tcW w:w="962" w:type="dxa"/>
            <w:vMerge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4A3EC6" w:rsidRPr="00C53827" w:rsidRDefault="004A3EC6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Конструирование/Ручной труд</w:t>
            </w:r>
          </w:p>
          <w:p w:rsidR="003C0002" w:rsidRPr="003C0002" w:rsidRDefault="003C0002" w:rsidP="004F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02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учить создавать образ голубя; воспитывать интерес к поделкам из бумаги.</w:t>
            </w:r>
          </w:p>
          <w:p w:rsidR="004A3EC6" w:rsidRPr="00C53827" w:rsidRDefault="00900C27" w:rsidP="004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C0002" w:rsidRPr="00B157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https://www.youtube.com/watch?v=D0f-thh_F10</w:t>
              </w:r>
            </w:hyperlink>
          </w:p>
        </w:tc>
        <w:tc>
          <w:tcPr>
            <w:tcW w:w="2771" w:type="dxa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C6" w:rsidRPr="00C53827" w:rsidTr="004F367D">
        <w:tc>
          <w:tcPr>
            <w:tcW w:w="15920" w:type="dxa"/>
            <w:gridSpan w:val="3"/>
          </w:tcPr>
          <w:p w:rsidR="004A3EC6" w:rsidRPr="00C53827" w:rsidRDefault="004A3EC6" w:rsidP="004F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EC6" w:rsidRPr="00C53827" w:rsidTr="004F367D">
        <w:tc>
          <w:tcPr>
            <w:tcW w:w="15920" w:type="dxa"/>
            <w:gridSpan w:val="3"/>
          </w:tcPr>
          <w:p w:rsidR="004A3EC6" w:rsidRPr="00C53827" w:rsidRDefault="004A3EC6" w:rsidP="00A17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</w:tr>
      <w:tr w:rsidR="00B1571A" w:rsidRPr="00C53827" w:rsidTr="004F367D">
        <w:tc>
          <w:tcPr>
            <w:tcW w:w="15920" w:type="dxa"/>
            <w:gridSpan w:val="3"/>
          </w:tcPr>
          <w:p w:rsidR="00B1571A" w:rsidRDefault="00B1571A" w:rsidP="00B15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</w:t>
            </w:r>
          </w:p>
          <w:p w:rsidR="00845AD0" w:rsidRDefault="00845AD0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Стихотворение для заучивания</w:t>
            </w:r>
          </w:p>
          <w:p w:rsidR="00845AD0" w:rsidRDefault="00845AD0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Майский праздник – Д</w:t>
            </w:r>
            <w:r w:rsidRPr="005E2D7D"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ень Победы</w:t>
            </w:r>
            <w:proofErr w:type="gramStart"/>
            <w:r w:rsidRPr="005E2D7D">
              <w:rPr>
                <w:i/>
              </w:rPr>
              <w:br/>
            </w:r>
            <w:r w:rsidRPr="005E2D7D"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О</w:t>
            </w:r>
            <w:proofErr w:type="gramEnd"/>
            <w:r w:rsidRPr="005E2D7D"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тмечает вся страна, надевают наши деды</w:t>
            </w:r>
            <w:r w:rsidRPr="005E2D7D">
              <w:rPr>
                <w:i/>
              </w:rPr>
              <w:br/>
            </w:r>
            <w:r w:rsidRPr="005E2D7D"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Боевые ордена, их с утра зовет дорога</w:t>
            </w:r>
            <w:r w:rsidRPr="005E2D7D">
              <w:rPr>
                <w:i/>
              </w:rPr>
              <w:br/>
            </w:r>
            <w:r w:rsidRPr="005E2D7D"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На торжественный парад, и задумчиво с порога</w:t>
            </w:r>
            <w:r w:rsidRPr="005E2D7D">
              <w:rPr>
                <w:i/>
              </w:rPr>
              <w:br/>
            </w:r>
            <w:r w:rsidRPr="005E2D7D">
              <w:rPr>
                <w:rStyle w:val="a5"/>
                <w:i w:val="0"/>
                <w:bdr w:val="none" w:sz="0" w:space="0" w:color="auto" w:frame="1"/>
                <w:shd w:val="clear" w:color="auto" w:fill="FFFFFF"/>
              </w:rPr>
              <w:t>Вслед им Бабушки глядят.</w:t>
            </w:r>
          </w:p>
          <w:p w:rsidR="00B1571A" w:rsidRDefault="003553C3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Игра «Скажи </w:t>
            </w:r>
            <w:r w:rsidR="000A0AFC">
              <w:rPr>
                <w:color w:val="000000"/>
              </w:rPr>
              <w:t>по-другому</w:t>
            </w:r>
            <w:r>
              <w:rPr>
                <w:color w:val="000000"/>
              </w:rPr>
              <w:t>». Цель: учимся подбирать синонимы. Смелый – храбрый, отважный, геройский.</w:t>
            </w:r>
          </w:p>
          <w:p w:rsidR="003553C3" w:rsidRDefault="003553C3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Игра «Скажи наоборот». Цель: учимся подбирать антонимы.</w:t>
            </w:r>
            <w:r w:rsidR="000A0AFC">
              <w:rPr>
                <w:color w:val="000000"/>
              </w:rPr>
              <w:t xml:space="preserve"> Смелый – трусливый, враг, мир.</w:t>
            </w:r>
          </w:p>
          <w:p w:rsidR="000A0AFC" w:rsidRDefault="000A0AFC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Знакомство с пословицей «Мир строит, а война разрушает».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Отгадываем загадки</w:t>
            </w: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Он поднимает в небеса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Свою стальную птицу.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Он видит горы и леса,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Воздушные границы.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Зачем летит он в вышину?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Чтоб защищать свою страну!  </w:t>
            </w:r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(Военный лётчик)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Он защищает рубежи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рощу, и дубраву,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Оберегает поле  ржи,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Далёкую заставу.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долг военного такой: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Хранить покой и твой, и мой.  </w:t>
            </w:r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(Пограничник)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3)Его машина вся в броне,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Как будто черепаха.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Ведь на войне как на войне,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Здесь не должно быть страха!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Ствол орудийный впереди: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Опасно! Враг не подходи!….. </w:t>
            </w:r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(Танкист)  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sz w:val="24"/>
                <w:szCs w:val="24"/>
              </w:rPr>
              <w:t xml:space="preserve"> Из ограды ствол торчит,</w:t>
            </w:r>
            <w:r w:rsidRPr="000A0AFC">
              <w:rPr>
                <w:rFonts w:ascii="Times New Roman" w:hAnsi="Times New Roman" w:cs="Times New Roman"/>
                <w:sz w:val="24"/>
                <w:szCs w:val="24"/>
              </w:rPr>
              <w:br/>
              <w:t>Беспощадно он строчит.</w:t>
            </w:r>
            <w:r w:rsidRPr="000A0AFC">
              <w:rPr>
                <w:rFonts w:ascii="Times New Roman" w:hAnsi="Times New Roman" w:cs="Times New Roman"/>
                <w:sz w:val="24"/>
                <w:szCs w:val="24"/>
              </w:rPr>
              <w:br/>
              <w:t>Кто догадлив, тот поймет</w:t>
            </w:r>
            <w:proofErr w:type="gramStart"/>
            <w:r w:rsidRPr="000A0AFC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0A0AFC">
              <w:rPr>
                <w:rFonts w:ascii="Times New Roman" w:hAnsi="Times New Roman" w:cs="Times New Roman"/>
                <w:sz w:val="24"/>
                <w:szCs w:val="24"/>
              </w:rPr>
              <w:t>о, что это …</w:t>
            </w:r>
            <w:r w:rsidRPr="000A0AFC">
              <w:rPr>
                <w:rFonts w:ascii="Times New Roman" w:hAnsi="Times New Roman" w:cs="Times New Roman"/>
                <w:i/>
                <w:sz w:val="24"/>
                <w:szCs w:val="24"/>
              </w:rPr>
              <w:t>(Пулемет)</w:t>
            </w:r>
          </w:p>
          <w:p w:rsid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sz w:val="24"/>
                <w:szCs w:val="24"/>
              </w:rPr>
              <w:t xml:space="preserve"> Нрав у </w:t>
            </w:r>
            <w:proofErr w:type="gramStart"/>
            <w:r w:rsidRPr="000A0AFC">
              <w:rPr>
                <w:rFonts w:ascii="Times New Roman" w:hAnsi="Times New Roman" w:cs="Times New Roman"/>
                <w:sz w:val="24"/>
                <w:szCs w:val="24"/>
              </w:rPr>
              <w:t>злодейки</w:t>
            </w:r>
            <w:proofErr w:type="gramEnd"/>
            <w:r w:rsidRPr="000A0AFC">
              <w:rPr>
                <w:rFonts w:ascii="Times New Roman" w:hAnsi="Times New Roman" w:cs="Times New Roman"/>
                <w:sz w:val="24"/>
                <w:szCs w:val="24"/>
              </w:rPr>
              <w:t xml:space="preserve"> буйный, злой,</w:t>
            </w:r>
            <w:r w:rsidRPr="000A0AFC">
              <w:rPr>
                <w:rFonts w:ascii="Times New Roman" w:hAnsi="Times New Roman" w:cs="Times New Roman"/>
                <w:sz w:val="24"/>
                <w:szCs w:val="24"/>
              </w:rPr>
              <w:br/>
              <w:t>А прозывается ручной.</w:t>
            </w:r>
            <w:r w:rsidRPr="000A0AFC">
              <w:rPr>
                <w:rFonts w:ascii="Times New Roman" w:hAnsi="Times New Roman" w:cs="Times New Roman"/>
                <w:sz w:val="24"/>
                <w:szCs w:val="24"/>
              </w:rPr>
              <w:br/>
              <w:t>Но совсем не виновата</w:t>
            </w:r>
            <w:proofErr w:type="gramStart"/>
            <w:r w:rsidRPr="000A0AF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A0AFC">
              <w:rPr>
                <w:rFonts w:ascii="Times New Roman" w:hAnsi="Times New Roman" w:cs="Times New Roman"/>
                <w:sz w:val="24"/>
                <w:szCs w:val="24"/>
              </w:rPr>
              <w:t xml:space="preserve"> этом грозная …</w:t>
            </w:r>
            <w:r w:rsidRPr="000A0AFC">
              <w:rPr>
                <w:rFonts w:ascii="Times New Roman" w:hAnsi="Times New Roman" w:cs="Times New Roman"/>
                <w:i/>
                <w:sz w:val="24"/>
                <w:szCs w:val="24"/>
              </w:rPr>
              <w:t>(Граната)</w:t>
            </w:r>
          </w:p>
          <w:p w:rsidR="000A0AFC" w:rsidRPr="000A0AFC" w:rsidRDefault="000A0AFC" w:rsidP="000A0AFC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Пальчиковая гимнастика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Майский праздник            </w:t>
            </w:r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кулачок-ладошка попеременно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День Победы,                     </w:t>
            </w:r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кулачок-ладошка попеременно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Отмечает вся страна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кулачок-ладошка попеременно</w:t>
            </w: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 </w:t>
            </w:r>
          </w:p>
          <w:p w:rsidR="000A0AFC" w:rsidRP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Надевают наши деды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сгибают-разгибают</w:t>
            </w:r>
            <w:proofErr w:type="gramEnd"/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пальчики</w:t>
            </w:r>
          </w:p>
          <w:p w:rsidR="000A0AFC" w:rsidRDefault="000A0AFC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Боевые ордена</w:t>
            </w:r>
            <w:proofErr w:type="gramStart"/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0A0A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</w:t>
            </w:r>
            <w:proofErr w:type="gramStart"/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 w:rsidRPr="000A0AF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гибают-разгибают пальчики</w:t>
            </w:r>
          </w:p>
          <w:p w:rsidR="005A6254" w:rsidRDefault="005A6254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Составьте рассказ на тему «9 мая – День победы».</w:t>
            </w:r>
          </w:p>
          <w:p w:rsidR="005A6254" w:rsidRPr="000A0AFC" w:rsidRDefault="005A6254" w:rsidP="000A0AFC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Примерный план рассказа: Прошло много лет после войны, но люди помнят о героях, … Этому событию посвящено много фильмов, … Не все герои остались живы, очень многие … Им поставлены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… 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их честь горит … К вечному огню люди возлагают … В этот день проходит военный…</w:t>
            </w:r>
          </w:p>
        </w:tc>
      </w:tr>
      <w:tr w:rsidR="004A3EC6" w:rsidRPr="00C53827" w:rsidTr="004F367D">
        <w:tc>
          <w:tcPr>
            <w:tcW w:w="15920" w:type="dxa"/>
            <w:gridSpan w:val="3"/>
          </w:tcPr>
          <w:p w:rsidR="00B1571A" w:rsidRPr="00B1571A" w:rsidRDefault="00B1571A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bdr w:val="none" w:sz="0" w:space="0" w:color="auto" w:frame="1"/>
              </w:rPr>
            </w:pPr>
            <w:r>
              <w:rPr>
                <w:rStyle w:val="a7"/>
                <w:color w:val="111111"/>
                <w:bdr w:val="none" w:sz="0" w:space="0" w:color="auto" w:frame="1"/>
              </w:rPr>
              <w:lastRenderedPageBreak/>
              <w:t>Приложение 2.</w:t>
            </w:r>
          </w:p>
          <w:p w:rsidR="00997BE3" w:rsidRPr="00FB395F" w:rsidRDefault="00997BE3" w:rsidP="00997B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B395F">
              <w:rPr>
                <w:color w:val="111111"/>
              </w:rPr>
              <w:lastRenderedPageBreak/>
              <w:t>Когда-то, давным-давно, когда ваши прабабушки и прадедушки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были еще маленькими, на нашу страну рано утром 22 июня 1941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года напали злые враги – немецко-фашистские захватчики.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Их главный руководитель – Гитлер собрал свою армию, вооружил её танками, самолётами, пулемётами и напал на нашу страну.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Фашисты хотели сделать наших людей рабами. Они хотели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захватить и Москву – столицу нашей Родины. Весь народ встал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на защиту страны. Так началась Великая Отечественная война.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Почему её так называют? Потому что весь народ от мала до</w:t>
            </w:r>
            <w:r>
              <w:rPr>
                <w:color w:val="111111"/>
              </w:rPr>
              <w:t xml:space="preserve"> </w:t>
            </w:r>
            <w:proofErr w:type="gramStart"/>
            <w:r w:rsidRPr="00FB395F">
              <w:rPr>
                <w:color w:val="111111"/>
              </w:rPr>
              <w:t>велика</w:t>
            </w:r>
            <w:proofErr w:type="gramEnd"/>
            <w:r w:rsidRPr="00FB395F">
              <w:rPr>
                <w:color w:val="111111"/>
              </w:rPr>
              <w:t xml:space="preserve"> встал на защиту своего Отечества, своей Родины.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Шли трудные бои, много людей погибло, но враг в Москву не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прошел.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1418 дней длилась Великая Отечественная война.</w:t>
            </w:r>
            <w:r>
              <w:rPr>
                <w:color w:val="111111"/>
              </w:rPr>
              <w:t xml:space="preserve"> Фашистские варвары </w:t>
            </w:r>
            <w:r w:rsidRPr="00FB395F">
              <w:rPr>
                <w:color w:val="111111"/>
              </w:rPr>
              <w:t>разрушали и жгли города, деревни, школы нашей Родины. Фашистские самолёты бомбили города и порты, аэродромы и железнодорожные станции, бомбы сыпалис</w:t>
            </w:r>
            <w:r>
              <w:rPr>
                <w:color w:val="111111"/>
              </w:rPr>
              <w:t xml:space="preserve">ь на пионерские лагеря, детские </w:t>
            </w:r>
            <w:r w:rsidRPr="00FB395F">
              <w:rPr>
                <w:color w:val="111111"/>
              </w:rPr>
              <w:t>сады, на больницы и жилые дома.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Враг не щадил ни женщин, ни стариков, ни детей. В этой страшной войне погибло очень много людей.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действиях противника. Таких людей называли партизанами.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9 мая 1945 года война закончилась нашей победой</w:t>
            </w:r>
            <w:r>
              <w:rPr>
                <w:color w:val="111111"/>
              </w:rPr>
              <w:t xml:space="preserve">. </w:t>
            </w:r>
            <w:r w:rsidRPr="00FB395F">
              <w:rPr>
                <w:color w:val="111111"/>
              </w:rPr>
              <w:t xml:space="preserve">День Победы – самый торжественный, грустный и радостный праздник для нашего народа, он посвящен Великой Победе над фашизмом. Мы </w:t>
            </w:r>
            <w:r>
              <w:rPr>
                <w:color w:val="111111"/>
              </w:rPr>
              <w:t xml:space="preserve">с </w:t>
            </w:r>
            <w:r w:rsidRPr="00FB395F">
              <w:rPr>
                <w:color w:val="111111"/>
              </w:rPr>
              <w:t>благодарностью вспоминаем наших славных воинов-защитников, отстоявших мир в жестокой битве.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И вот</w:t>
            </w:r>
            <w:r>
              <w:rPr>
                <w:color w:val="111111"/>
              </w:rPr>
              <w:t>,</w:t>
            </w:r>
            <w:r w:rsidRPr="00FB395F">
              <w:rPr>
                <w:color w:val="111111"/>
              </w:rPr>
              <w:t xml:space="preserve"> наконец</w:t>
            </w:r>
            <w:r>
              <w:rPr>
                <w:color w:val="111111"/>
              </w:rPr>
              <w:t>,</w:t>
            </w:r>
            <w:r w:rsidRPr="00FB395F">
              <w:rPr>
                <w:color w:val="111111"/>
              </w:rPr>
              <w:t xml:space="preserve"> настал тот долгожданный день, когда наша армия очистила землю от фашистов и захватила главный город Германии Берлин.</w:t>
            </w:r>
            <w:r>
              <w:rPr>
                <w:color w:val="111111"/>
              </w:rPr>
              <w:t xml:space="preserve"> </w:t>
            </w:r>
            <w:r w:rsidRPr="00FB395F">
              <w:rPr>
                <w:color w:val="111111"/>
              </w:rPr>
              <w:t>Солдатам, матросам, лейтенантам, капитанам, генералам мы обязаны тем, что живем сейчас под чистым, мирным небом. Уже много лет прошло с того времени, как прогремел последний выстрел Великой Отечественной войны, но в нашей памяти остаются образы дорогих нам людей</w:t>
            </w:r>
            <w:r>
              <w:rPr>
                <w:color w:val="111111"/>
              </w:rPr>
              <w:t>. Тех, кто отдал свою жизнь за б</w:t>
            </w:r>
            <w:r w:rsidRPr="00FB395F">
              <w:rPr>
                <w:color w:val="111111"/>
              </w:rPr>
              <w:t>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Память об этих людях должна жить не только в обелисках и негасимом огне Великой Победы, но и в наших сердцах. С печалью и благодарностью мы вспоминаем героев, всех</w:t>
            </w:r>
            <w:r>
              <w:rPr>
                <w:color w:val="111111"/>
              </w:rPr>
              <w:t xml:space="preserve"> их, отдавших юность, сердце</w:t>
            </w:r>
            <w:r w:rsidRPr="00FB395F">
              <w:rPr>
                <w:color w:val="111111"/>
              </w:rPr>
              <w:t xml:space="preserve"> и победивших фашизм.</w:t>
            </w:r>
          </w:p>
          <w:p w:rsidR="00B1571A" w:rsidRDefault="00B1571A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1562D">
              <w:rPr>
                <w:color w:val="000000"/>
              </w:rPr>
              <w:t>коро праздник 9 мая «День Победы»</w:t>
            </w:r>
            <w:r>
              <w:rPr>
                <w:color w:val="000000"/>
              </w:rPr>
              <w:t>. К</w:t>
            </w:r>
            <w:r w:rsidRPr="0071562D">
              <w:rPr>
                <w:color w:val="000000"/>
              </w:rPr>
              <w:t xml:space="preserve">аждый год в столице нашей страны Москве и во многих других городах 9 Мая проходят праздничные парады. На Красной площади в Кремле в этот день на параде участвует разная военная техника. Какую вы знаете военную технику? </w:t>
            </w:r>
            <w:r w:rsidRPr="0071562D">
              <w:rPr>
                <w:i/>
                <w:color w:val="000000"/>
              </w:rPr>
              <w:t>(танки, машины, ракеты, самолеты, вертолеты</w:t>
            </w:r>
            <w:r>
              <w:rPr>
                <w:color w:val="000000"/>
              </w:rPr>
              <w:t>)</w:t>
            </w:r>
            <w:r w:rsidR="003553C3">
              <w:rPr>
                <w:color w:val="000000"/>
              </w:rPr>
              <w:t xml:space="preserve">. </w:t>
            </w:r>
            <w:r w:rsidRPr="0071562D">
              <w:rPr>
                <w:color w:val="000000"/>
              </w:rPr>
              <w:t>Кроме военной техники на параде участвуют защитники Родины разных подразделений. Первыми встали солдаты на парад.</w:t>
            </w:r>
            <w:r w:rsidRPr="0071562D">
              <w:t xml:space="preserve"> </w:t>
            </w:r>
            <w:r>
              <w:t>Они</w:t>
            </w:r>
            <w:r w:rsidRPr="0071562D">
              <w:t xml:space="preserve"> маршируют </w:t>
            </w:r>
            <w:r>
              <w:t xml:space="preserve">строго по линеечке. </w:t>
            </w:r>
            <w:r w:rsidRPr="0071562D">
              <w:t xml:space="preserve"> </w:t>
            </w:r>
            <w:r>
              <w:rPr>
                <w:rFonts w:eastAsiaTheme="minorEastAsia"/>
              </w:rPr>
              <w:t xml:space="preserve">У </w:t>
            </w:r>
            <w:r w:rsidRPr="0071562D">
              <w:rPr>
                <w:rFonts w:eastAsiaTheme="minorEastAsia"/>
              </w:rPr>
              <w:t xml:space="preserve">военных </w:t>
            </w:r>
            <w:r>
              <w:rPr>
                <w:rFonts w:eastAsiaTheme="minorEastAsia"/>
              </w:rPr>
              <w:t xml:space="preserve"> есть звания: </w:t>
            </w:r>
            <w:r w:rsidRPr="0071562D">
              <w:rPr>
                <w:rFonts w:eastAsiaTheme="minorEastAsia"/>
              </w:rPr>
              <w:t>майор, сержант,</w:t>
            </w:r>
            <w:r>
              <w:rPr>
                <w:rFonts w:eastAsiaTheme="minorEastAsia"/>
              </w:rPr>
              <w:t xml:space="preserve"> лейтенант, капитан, полковник.</w:t>
            </w:r>
            <w:r>
              <w:rPr>
                <w:color w:val="000000"/>
              </w:rPr>
              <w:t xml:space="preserve"> </w:t>
            </w:r>
            <w:r w:rsidRPr="0071562D">
              <w:rPr>
                <w:color w:val="000000"/>
              </w:rPr>
              <w:t xml:space="preserve">На параде участвуют </w:t>
            </w:r>
            <w:r>
              <w:rPr>
                <w:color w:val="000000"/>
              </w:rPr>
              <w:t>различные войска:</w:t>
            </w:r>
            <w:r w:rsidRPr="0071562D">
              <w:rPr>
                <w:color w:val="000000"/>
              </w:rPr>
              <w:t xml:space="preserve"> пехотинцы, танкисты, моряки, </w:t>
            </w:r>
            <w:r>
              <w:rPr>
                <w:color w:val="000000"/>
              </w:rPr>
              <w:t xml:space="preserve">ракетные войска. </w:t>
            </w:r>
            <w:r w:rsidRPr="0071562D">
              <w:t>Организаторы праздника строго следят, что</w:t>
            </w:r>
            <w:r>
              <w:t>бы все было на своих местах.</w:t>
            </w:r>
            <w:r>
              <w:rPr>
                <w:color w:val="000000"/>
              </w:rPr>
              <w:t xml:space="preserve"> </w:t>
            </w:r>
            <w:r w:rsidRPr="0071562D">
              <w:rPr>
                <w:color w:val="000000"/>
              </w:rPr>
              <w:t xml:space="preserve">В честь праздника гремят салюты. </w:t>
            </w:r>
          </w:p>
          <w:p w:rsidR="004A3EC6" w:rsidRPr="00B1571A" w:rsidRDefault="00B1571A" w:rsidP="00B157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F74EC">
              <w:rPr>
                <w:rStyle w:val="a7"/>
                <w:b w:val="0"/>
                <w:color w:val="111111"/>
                <w:bdr w:val="none" w:sz="0" w:space="0" w:color="auto" w:frame="1"/>
              </w:rPr>
              <w:t>Георгиевская лента – это лента от ордена св</w:t>
            </w:r>
            <w:r w:rsidRPr="003F74EC">
              <w:rPr>
                <w:color w:val="111111"/>
              </w:rPr>
              <w:t>. </w:t>
            </w:r>
            <w:r w:rsidRPr="003F74EC">
              <w:rPr>
                <w:rStyle w:val="a7"/>
                <w:b w:val="0"/>
                <w:color w:val="111111"/>
                <w:bdr w:val="none" w:sz="0" w:space="0" w:color="auto" w:frame="1"/>
              </w:rPr>
              <w:t>Георгия</w:t>
            </w:r>
            <w:r w:rsidRPr="003F74EC">
              <w:rPr>
                <w:color w:val="111111"/>
              </w:rPr>
              <w:t>, орден за</w:t>
            </w:r>
            <w:r>
              <w:rPr>
                <w:color w:val="111111"/>
              </w:rPr>
              <w:t xml:space="preserve"> </w:t>
            </w:r>
            <w:r w:rsidRPr="003F74EC">
              <w:rPr>
                <w:color w:val="111111"/>
              </w:rPr>
              <w:t>доблесть, проявленную бою. </w:t>
            </w:r>
            <w:r w:rsidRPr="003F74EC">
              <w:rPr>
                <w:rStyle w:val="a7"/>
                <w:b w:val="0"/>
                <w:color w:val="111111"/>
                <w:bdr w:val="none" w:sz="0" w:space="0" w:color="auto" w:frame="1"/>
              </w:rPr>
              <w:t>Георгиевская лента и орден св</w:t>
            </w:r>
            <w:r w:rsidRPr="003F74EC">
              <w:rPr>
                <w:color w:val="111111"/>
              </w:rPr>
              <w:t>. </w:t>
            </w:r>
            <w:r w:rsidRPr="003F74EC">
              <w:rPr>
                <w:rStyle w:val="a7"/>
                <w:b w:val="0"/>
                <w:color w:val="111111"/>
                <w:bdr w:val="none" w:sz="0" w:space="0" w:color="auto" w:frame="1"/>
              </w:rPr>
              <w:t>Георгия были</w:t>
            </w:r>
            <w:r w:rsidRPr="003F74EC">
              <w:rPr>
                <w:color w:val="111111"/>
              </w:rPr>
              <w:t xml:space="preserve"> утверждены как символы воинской чести и доблести. Цвета </w:t>
            </w:r>
            <w:r w:rsidRPr="003F74EC">
              <w:rPr>
                <w:rStyle w:val="a7"/>
                <w:b w:val="0"/>
                <w:color w:val="111111"/>
                <w:bdr w:val="none" w:sz="0" w:space="0" w:color="auto" w:frame="1"/>
              </w:rPr>
              <w:t>ленты —</w:t>
            </w:r>
            <w:r w:rsidRPr="003F74EC">
              <w:rPr>
                <w:color w:val="111111"/>
              </w:rPr>
              <w:t xml:space="preserve"> чёрный и оранжевый — означают </w:t>
            </w:r>
            <w:r w:rsidRPr="003F74EC">
              <w:rPr>
                <w:i/>
                <w:iCs/>
                <w:color w:val="111111"/>
                <w:bdr w:val="none" w:sz="0" w:space="0" w:color="auto" w:frame="1"/>
              </w:rPr>
              <w:t>«дым и пламень»</w:t>
            </w:r>
            <w:r w:rsidRPr="003F74EC">
              <w:rPr>
                <w:color w:val="111111"/>
              </w:rPr>
              <w:t> и являются знаком личной доблести солдата в бою. Ее во все времена носили на своей груди сильные и отважные люди. Они были военными. Во все времена защищали свою страну от врагов, которые ее хотели завоевать. Солдаты не жалели своих сил, здоровья и своей жизни для победы.</w:t>
            </w:r>
          </w:p>
        </w:tc>
      </w:tr>
    </w:tbl>
    <w:p w:rsidR="004A3EC6" w:rsidRPr="00300E08" w:rsidRDefault="004A3EC6" w:rsidP="004A3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C6" w:rsidRDefault="004A3EC6" w:rsidP="004A3EC6"/>
    <w:p w:rsidR="00710B46" w:rsidRDefault="00710B46"/>
    <w:sectPr w:rsidR="00710B46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6F5"/>
    <w:multiLevelType w:val="singleLevel"/>
    <w:tmpl w:val="08EEF57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C6"/>
    <w:rsid w:val="000A0AFC"/>
    <w:rsid w:val="0027564B"/>
    <w:rsid w:val="003553C3"/>
    <w:rsid w:val="003C0002"/>
    <w:rsid w:val="004A3EC6"/>
    <w:rsid w:val="004F5AE8"/>
    <w:rsid w:val="005A6254"/>
    <w:rsid w:val="005E2D7D"/>
    <w:rsid w:val="00710B46"/>
    <w:rsid w:val="00845AD0"/>
    <w:rsid w:val="00900C27"/>
    <w:rsid w:val="00997BE3"/>
    <w:rsid w:val="00A17DFF"/>
    <w:rsid w:val="00B1571A"/>
    <w:rsid w:val="00F5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5AE8"/>
    <w:rPr>
      <w:i/>
      <w:iCs/>
    </w:rPr>
  </w:style>
  <w:style w:type="character" w:styleId="a6">
    <w:name w:val="Hyperlink"/>
    <w:basedOn w:val="a0"/>
    <w:uiPriority w:val="99"/>
    <w:unhideWhenUsed/>
    <w:rsid w:val="003C0002"/>
    <w:rPr>
      <w:color w:val="0000FF"/>
      <w:u w:val="single"/>
    </w:rPr>
  </w:style>
  <w:style w:type="character" w:styleId="a7">
    <w:name w:val="Strong"/>
    <w:basedOn w:val="a0"/>
    <w:qFormat/>
    <w:rsid w:val="00B1571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45A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f-thh_F10" TargetMode="External"/><Relationship Id="rId5" Type="http://schemas.openxmlformats.org/officeDocument/2006/relationships/hyperlink" Target="https://my.dnevnik76.ru/files/link/35c7611152b33d7682c74af8b28c06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2020-04-30T14:24:00Z</dcterms:created>
  <dcterms:modified xsi:type="dcterms:W3CDTF">2020-05-01T05:58:00Z</dcterms:modified>
</cp:coreProperties>
</file>