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5" w:rsidRPr="005342A2" w:rsidRDefault="00466F65" w:rsidP="00466F65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466F65" w:rsidRDefault="00466F65" w:rsidP="00466F65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466F65" w:rsidRDefault="009714EA" w:rsidP="00466F65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466F65">
        <w:rPr>
          <w:b/>
          <w:sz w:val="28"/>
          <w:szCs w:val="28"/>
        </w:rPr>
        <w:t xml:space="preserve"> учебный год</w:t>
      </w:r>
    </w:p>
    <w:p w:rsidR="00466F65" w:rsidRPr="005342A2" w:rsidRDefault="00466F65" w:rsidP="00466F65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466F65" w:rsidRDefault="00466F65" w:rsidP="00466F65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 w:rsidR="004D4438">
        <w:rPr>
          <w:b/>
          <w:sz w:val="28"/>
          <w:szCs w:val="28"/>
        </w:rPr>
        <w:t>ппа №  7</w:t>
      </w:r>
      <w:r w:rsidRPr="005342A2">
        <w:rPr>
          <w:b/>
          <w:sz w:val="28"/>
          <w:szCs w:val="28"/>
        </w:rPr>
        <w:t xml:space="preserve">  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5-6</w:t>
      </w:r>
      <w:r w:rsidRPr="00F41D9B">
        <w:rPr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</w:t>
      </w:r>
    </w:p>
    <w:p w:rsidR="00466F65" w:rsidRPr="003F1F36" w:rsidRDefault="00FC1D9D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Центр сюжетно</w:t>
      </w:r>
      <w:r w:rsidR="00D226A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-</w:t>
      </w:r>
      <w:r w:rsidR="00466F6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ролевой игры</w:t>
      </w:r>
    </w:p>
    <w:p w:rsidR="00466F65" w:rsidRPr="00F55D74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7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ведущий вид деятельности, поэтому особое место в групповых комнатах занимает игровая мебель с полным набором атрибутов для сюжетно-ролевых игр в соответствии с программными требованиями. В младшем и среднем дошкольном возрасте пособия и атрибуты для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Pr="00F55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в виде игровой ситуации, побуждающей детей к началу игры и развертыванию сюжета. В старшем дошкольном возрасте детям предоставляется большая самостоятельность в выборе игровых сюжетов, создаются условия для развития режиссерских игр.</w:t>
      </w:r>
      <w:r w:rsidRPr="00F55D74">
        <w:rPr>
          <w:rFonts w:ascii="Times New Roman" w:hAnsi="Times New Roman" w:cs="Times New Roman"/>
          <w:sz w:val="28"/>
          <w:szCs w:val="28"/>
        </w:rPr>
        <w:br/>
      </w:r>
    </w:p>
    <w:p w:rsidR="00466F65" w:rsidRDefault="00D226A5" w:rsidP="00466F65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="00466F65" w:rsidRPr="0009603C">
        <w:rPr>
          <w:b/>
          <w:sz w:val="28"/>
          <w:szCs w:val="28"/>
        </w:rPr>
        <w:t>ролевой игры</w:t>
      </w:r>
      <w:r w:rsidR="00466F65" w:rsidRPr="008A0F15">
        <w:rPr>
          <w:b/>
          <w:sz w:val="28"/>
          <w:szCs w:val="28"/>
        </w:rPr>
        <w:t xml:space="preserve"> </w:t>
      </w:r>
      <w:r w:rsidR="00466F65">
        <w:rPr>
          <w:b/>
          <w:sz w:val="28"/>
          <w:szCs w:val="28"/>
        </w:rPr>
        <w:t>с</w:t>
      </w:r>
      <w:r w:rsidR="00466F65" w:rsidRPr="008A0F15">
        <w:rPr>
          <w:b/>
          <w:sz w:val="28"/>
          <w:szCs w:val="28"/>
        </w:rPr>
        <w:t>оответствует сле</w:t>
      </w:r>
      <w:r w:rsidR="00740CB2">
        <w:rPr>
          <w:b/>
          <w:sz w:val="28"/>
          <w:szCs w:val="28"/>
        </w:rPr>
        <w:t>д</w:t>
      </w:r>
      <w:r w:rsidR="00466F65" w:rsidRPr="008A0F15">
        <w:rPr>
          <w:b/>
          <w:sz w:val="28"/>
          <w:szCs w:val="28"/>
        </w:rPr>
        <w:t>ующим требованиям к РППС ДОО:</w:t>
      </w: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-176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466F65" w:rsidTr="001A1F5C">
        <w:trPr>
          <w:trHeight w:val="403"/>
        </w:trPr>
        <w:tc>
          <w:tcPr>
            <w:tcW w:w="2668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668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13491" w:type="dxa"/>
            <w:gridSpan w:val="17"/>
          </w:tcPr>
          <w:p w:rsidR="00466F65" w:rsidRPr="0009603C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Модуль-основа для игры «Кухня» 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Модуль-основа для игры «Магазин» 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магазинная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«Спальня»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Куклы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кукол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«Парикмахерская»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для игры «Поликлиника»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Костюмы: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(костюм-накидка),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пожарный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мелких фигурок «Семья»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«Домик»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Pr="008A0F1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9263D8" w:rsidRPr="00C32707" w:rsidRDefault="009263D8" w:rsidP="009263D8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  <w:r>
        <w:rPr>
          <w:rStyle w:val="ad"/>
          <w:rFonts w:cs="Times New Roman"/>
          <w:sz w:val="40"/>
          <w:szCs w:val="40"/>
          <w:shd w:val="clear" w:color="auto" w:fill="FFFFFF"/>
        </w:rPr>
        <w:t>Центр строительно-</w:t>
      </w:r>
      <w:r w:rsidRPr="00C32707">
        <w:rPr>
          <w:rStyle w:val="ad"/>
          <w:rFonts w:cs="Times New Roman"/>
          <w:sz w:val="40"/>
          <w:szCs w:val="40"/>
          <w:shd w:val="clear" w:color="auto" w:fill="FFFFFF"/>
        </w:rPr>
        <w:t>конструктивных игр</w:t>
      </w:r>
    </w:p>
    <w:p w:rsidR="009263D8" w:rsidRPr="00540104" w:rsidRDefault="009263D8" w:rsidP="009263D8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Style w:val="ad"/>
          <w:rFonts w:cs="Times New Roman"/>
          <w:b w:val="0"/>
          <w:sz w:val="28"/>
          <w:szCs w:val="28"/>
          <w:shd w:val="clear" w:color="auto" w:fill="FFFFFF"/>
        </w:rPr>
        <w:t>Центр строительно-</w:t>
      </w:r>
      <w:r w:rsidRPr="00540104">
        <w:rPr>
          <w:rStyle w:val="ad"/>
          <w:rFonts w:cs="Times New Roman"/>
          <w:b w:val="0"/>
          <w:sz w:val="28"/>
          <w:szCs w:val="28"/>
          <w:shd w:val="clear" w:color="auto" w:fill="FFFFFF"/>
        </w:rPr>
        <w:t>конструктивных игр</w:t>
      </w:r>
      <w:r w:rsidRPr="00540104">
        <w:rPr>
          <w:rStyle w:val="ad"/>
          <w:rFonts w:cs="Times New Roman"/>
          <w:sz w:val="28"/>
          <w:szCs w:val="28"/>
          <w:shd w:val="clear" w:color="auto" w:fill="FFFFFF"/>
        </w:rPr>
        <w:t xml:space="preserve"> </w:t>
      </w:r>
      <w:r w:rsidRPr="00540104">
        <w:rPr>
          <w:rFonts w:cs="Times New Roman"/>
          <w:sz w:val="28"/>
          <w:szCs w:val="28"/>
          <w:shd w:val="clear" w:color="auto" w:fill="FFFFFF"/>
        </w:rPr>
        <w:t>оснащен строительным материалом, современными конструкторами типа «</w:t>
      </w:r>
      <w:proofErr w:type="spellStart"/>
      <w:r w:rsidRPr="00540104">
        <w:rPr>
          <w:rFonts w:cs="Times New Roman"/>
          <w:sz w:val="28"/>
          <w:szCs w:val="28"/>
          <w:shd w:val="clear" w:color="auto" w:fill="FFFFFF"/>
        </w:rPr>
        <w:t>Лего</w:t>
      </w:r>
      <w:proofErr w:type="spellEnd"/>
      <w:r w:rsidRPr="00540104">
        <w:rPr>
          <w:rFonts w:cs="Times New Roman"/>
          <w:sz w:val="28"/>
          <w:szCs w:val="28"/>
          <w:shd w:val="clear" w:color="auto" w:fill="FFFFFF"/>
        </w:rPr>
        <w:t>», различными модулями. В старшем дошкольном возрасте центр пополняется конструкторами типа «Механик», конструкторами для создания архитектурных построек, а также альбомами и материалами для ознакомления дошкольников с архитектурой, схемами, чертежами, моделями.</w:t>
      </w:r>
    </w:p>
    <w:p w:rsidR="009263D8" w:rsidRDefault="009263D8" w:rsidP="009263D8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Наши воспитанники самостоятельно при реализации своих замыслов используют схемы и модели построек. Центр дополнен мелкими игрушками для обыгрывания.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</w:t>
      </w:r>
    </w:p>
    <w:p w:rsidR="009263D8" w:rsidRPr="00194E7E" w:rsidRDefault="009263D8" w:rsidP="009263D8">
      <w:pPr>
        <w:pStyle w:val="a5"/>
        <w:shd w:val="clear" w:color="auto" w:fill="auto"/>
        <w:jc w:val="left"/>
        <w:rPr>
          <w:sz w:val="28"/>
          <w:szCs w:val="28"/>
        </w:rPr>
      </w:pPr>
    </w:p>
    <w:p w:rsidR="009263D8" w:rsidRDefault="009263D8" w:rsidP="009263D8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 w:rsidR="009714EA"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9263D8" w:rsidRPr="008A0F15" w:rsidRDefault="009263D8" w:rsidP="009263D8">
      <w:pPr>
        <w:pStyle w:val="a5"/>
        <w:shd w:val="clear" w:color="auto" w:fill="auto"/>
        <w:rPr>
          <w:b/>
          <w:sz w:val="28"/>
          <w:szCs w:val="28"/>
        </w:rPr>
      </w:pPr>
    </w:p>
    <w:p w:rsidR="009263D8" w:rsidRPr="008A0F15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9263D8" w:rsidRPr="008A0F15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9263D8" w:rsidRPr="008A0F15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9263D8" w:rsidRPr="008A0F15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9263D8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9263D8" w:rsidRDefault="009263D8" w:rsidP="009263D8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4"/>
        <w:tblW w:w="1349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466F65" w:rsidTr="001A1F5C">
        <w:trPr>
          <w:trHeight w:val="403"/>
        </w:trPr>
        <w:tc>
          <w:tcPr>
            <w:tcW w:w="2668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2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668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9603C" w:rsidTr="001A1F5C">
        <w:trPr>
          <w:trHeight w:val="403"/>
        </w:trPr>
        <w:tc>
          <w:tcPr>
            <w:tcW w:w="13491" w:type="dxa"/>
            <w:gridSpan w:val="17"/>
          </w:tcPr>
          <w:p w:rsidR="00466F65" w:rsidRPr="0009603C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конструктор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конструктор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Набор-игрушка деревянный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«Играем всей семьей»</w:t>
            </w:r>
          </w:p>
        </w:tc>
        <w:tc>
          <w:tcPr>
            <w:tcW w:w="106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для всех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«Сложи узор»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66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Схемы-модели для построек</w:t>
            </w:r>
          </w:p>
        </w:tc>
        <w:tc>
          <w:tcPr>
            <w:tcW w:w="106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Pr="00C32707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Центр музыкального творчества</w:t>
      </w:r>
    </w:p>
    <w:p w:rsidR="00466F65" w:rsidRPr="00540104" w:rsidRDefault="00466F65" w:rsidP="00466F65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Музыкальное развитие ребёнка сводится не только к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 с педагогом, но и возможностью самостоятельно играть, импровизировать, свободно музицировать. Для этого в нашей группе создан 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узыкальный центр, к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оторый помогает моим воспитанникам переносить полученный на музыкальных занятиях опыт в другие условия, помогает утвердиться чувству уверенности в себе, активности, инициативе.</w:t>
      </w:r>
    </w:p>
    <w:p w:rsidR="00466F6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spacing w:line="240" w:lineRule="auto"/>
        <w:ind w:left="720"/>
        <w:jc w:val="left"/>
        <w:rPr>
          <w:sz w:val="28"/>
          <w:szCs w:val="28"/>
        </w:rPr>
      </w:pPr>
      <w:r w:rsidRPr="008A0F15">
        <w:rPr>
          <w:b/>
          <w:sz w:val="28"/>
          <w:szCs w:val="28"/>
        </w:rPr>
        <w:t xml:space="preserve"> </w:t>
      </w:r>
    </w:p>
    <w:tbl>
      <w:tblPr>
        <w:tblStyle w:val="a3"/>
        <w:tblW w:w="13539" w:type="dxa"/>
        <w:tblInd w:w="-176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466F65" w:rsidTr="001A1F5C">
        <w:trPr>
          <w:trHeight w:val="403"/>
        </w:trPr>
        <w:tc>
          <w:tcPr>
            <w:tcW w:w="2904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904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39" w:type="dxa"/>
            <w:gridSpan w:val="17"/>
          </w:tcPr>
          <w:p w:rsidR="00466F65" w:rsidRPr="0036297F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4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Гармонь (баян)</w:t>
            </w:r>
          </w:p>
        </w:tc>
        <w:tc>
          <w:tcPr>
            <w:tcW w:w="104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4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4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Фагот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0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4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466F65" w:rsidRPr="00C32707" w:rsidRDefault="00466F65" w:rsidP="00466F65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  <w:r w:rsidRPr="00C32707"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  <w:t>Центр театрализованной игры</w:t>
      </w:r>
    </w:p>
    <w:p w:rsidR="00466F65" w:rsidRPr="00540104" w:rsidRDefault="00466F65" w:rsidP="00466F65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Э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— большие артисты, поэтому с радостью участвуют в постановках и с удовольствием выступают в роли зрителей. Он представлен различного вида театрами (кукольный,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-Б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-Б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, пальчиковый). Здесь размещены маски, атрибуты для разыгрывания сказок, элементы костюмов для персонажей, декорации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54010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66F65" w:rsidRPr="00194E7E" w:rsidRDefault="00466F65" w:rsidP="00466F65">
      <w:pPr>
        <w:pStyle w:val="a5"/>
        <w:shd w:val="clear" w:color="auto" w:fill="auto"/>
        <w:jc w:val="left"/>
        <w:rPr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-176" w:type="dxa"/>
        <w:tblLook w:val="04A0"/>
      </w:tblPr>
      <w:tblGrid>
        <w:gridCol w:w="2927"/>
        <w:gridCol w:w="1044"/>
        <w:gridCol w:w="507"/>
        <w:gridCol w:w="507"/>
        <w:gridCol w:w="484"/>
        <w:gridCol w:w="507"/>
        <w:gridCol w:w="483"/>
        <w:gridCol w:w="506"/>
        <w:gridCol w:w="483"/>
        <w:gridCol w:w="506"/>
        <w:gridCol w:w="483"/>
        <w:gridCol w:w="483"/>
        <w:gridCol w:w="506"/>
        <w:gridCol w:w="483"/>
        <w:gridCol w:w="483"/>
        <w:gridCol w:w="506"/>
        <w:gridCol w:w="2641"/>
      </w:tblGrid>
      <w:tr w:rsidR="00466F65" w:rsidTr="001A1F5C">
        <w:trPr>
          <w:trHeight w:val="403"/>
        </w:trPr>
        <w:tc>
          <w:tcPr>
            <w:tcW w:w="2927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8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9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927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39" w:type="dxa"/>
            <w:gridSpan w:val="17"/>
          </w:tcPr>
          <w:p w:rsidR="00466F65" w:rsidRPr="006768BC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Двухстворчатая напольная ширма «Театр»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39" w:type="dxa"/>
            <w:gridSpan w:val="17"/>
          </w:tcPr>
          <w:p w:rsidR="00466F65" w:rsidRPr="006768BC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– БО</w:t>
            </w: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 Яга</w:t>
            </w:r>
          </w:p>
        </w:tc>
        <w:tc>
          <w:tcPr>
            <w:tcW w:w="104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Кощей Бессмертный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 </w:t>
            </w:r>
            <w:proofErr w:type="spellStart"/>
            <w:r>
              <w:rPr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Ослик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104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  Ряба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Козленок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Бычок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39" w:type="dxa"/>
            <w:gridSpan w:val="17"/>
          </w:tcPr>
          <w:p w:rsidR="00466F65" w:rsidRPr="00B60B18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27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сказок к </w:t>
            </w:r>
            <w:proofErr w:type="spellStart"/>
            <w:r>
              <w:rPr>
                <w:sz w:val="24"/>
                <w:szCs w:val="24"/>
              </w:rPr>
              <w:t>фланелеграфу</w:t>
            </w:r>
            <w:proofErr w:type="spellEnd"/>
          </w:p>
        </w:tc>
        <w:tc>
          <w:tcPr>
            <w:tcW w:w="104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F65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F65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F65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F65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6F65" w:rsidRPr="00C32707" w:rsidRDefault="00466F65" w:rsidP="00466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707">
        <w:rPr>
          <w:rFonts w:ascii="Times New Roman" w:hAnsi="Times New Roman" w:cs="Times New Roman"/>
          <w:b/>
          <w:sz w:val="40"/>
          <w:szCs w:val="40"/>
        </w:rPr>
        <w:t>Центр физической активности</w:t>
      </w:r>
    </w:p>
    <w:p w:rsidR="00466F65" w:rsidRDefault="00466F65" w:rsidP="00466F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ни.  Данный ц</w:t>
      </w:r>
      <w:r w:rsidRPr="0002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466F6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466F65" w:rsidTr="001A1F5C">
        <w:trPr>
          <w:trHeight w:val="403"/>
        </w:trPr>
        <w:tc>
          <w:tcPr>
            <w:tcW w:w="2959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959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51" w:type="dxa"/>
            <w:gridSpan w:val="17"/>
          </w:tcPr>
          <w:p w:rsidR="00466F65" w:rsidRPr="008863FE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лабиринт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на кольцах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Косички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Мини-гольф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Мини-баскетбол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настольный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фехтовальщика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Pr="00C32707" w:rsidRDefault="00466F65" w:rsidP="00466F65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Центр природы и экспериментирования</w:t>
      </w:r>
    </w:p>
    <w:p w:rsidR="00466F65" w:rsidRPr="00E2762E" w:rsidRDefault="00466F65" w:rsidP="00466F65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62E">
        <w:rPr>
          <w:color w:val="000000"/>
          <w:sz w:val="28"/>
          <w:szCs w:val="28"/>
        </w:rPr>
        <w:t xml:space="preserve">Центр природы и экспериментирования включает в себя экологическую деятельность. </w:t>
      </w:r>
      <w:proofErr w:type="gramStart"/>
      <w:r w:rsidRPr="00E2762E">
        <w:rPr>
          <w:color w:val="000000"/>
          <w:sz w:val="28"/>
          <w:szCs w:val="28"/>
        </w:rPr>
        <w:t>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металлические детские грабли и лопатки, пульверизатор, лейки и др. Наши маленькие «почемучки» будут превращаться в любознательных  испытателей, проводить несложные опыты, определять свойства различных природных материалов.</w:t>
      </w:r>
      <w:proofErr w:type="gramEnd"/>
      <w:r w:rsidRPr="00E2762E">
        <w:rPr>
          <w:color w:val="000000"/>
          <w:sz w:val="28"/>
          <w:szCs w:val="28"/>
        </w:rPr>
        <w:t xml:space="preserve"> </w:t>
      </w:r>
      <w:proofErr w:type="gramStart"/>
      <w:r w:rsidRPr="00E2762E">
        <w:rPr>
          <w:color w:val="000000"/>
          <w:sz w:val="28"/>
          <w:szCs w:val="28"/>
        </w:rPr>
        <w:t>Представлены</w:t>
      </w:r>
      <w:proofErr w:type="gramEnd"/>
      <w:r w:rsidRPr="00E2762E">
        <w:rPr>
          <w:color w:val="000000"/>
          <w:sz w:val="28"/>
          <w:szCs w:val="28"/>
        </w:rPr>
        <w:t xml:space="preserve"> многообразием коллекций. В центре находится материал, для осуществления опытной деятельности:  лупы, микроскоп, мензурки, колбы, мерные стаканчики, лейки, часы и т. д. В процессе экспериментальной 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</w:t>
      </w:r>
      <w:r>
        <w:rPr>
          <w:color w:val="000000"/>
          <w:sz w:val="28"/>
          <w:szCs w:val="28"/>
        </w:rPr>
        <w:t xml:space="preserve"> </w:t>
      </w:r>
      <w:r w:rsidRPr="00E2762E">
        <w:rPr>
          <w:color w:val="000000"/>
          <w:sz w:val="28"/>
          <w:szCs w:val="28"/>
        </w:rPr>
        <w:t>Наши маленькие «почемучки» будут превращаться в любознательных испытателей,</w:t>
      </w:r>
      <w:r>
        <w:rPr>
          <w:color w:val="000000"/>
          <w:sz w:val="28"/>
          <w:szCs w:val="28"/>
        </w:rPr>
        <w:t xml:space="preserve"> проводить несложные опыты, </w:t>
      </w:r>
      <w:r w:rsidRPr="00E2762E">
        <w:rPr>
          <w:color w:val="000000"/>
          <w:sz w:val="28"/>
          <w:szCs w:val="28"/>
        </w:rPr>
        <w:t>определять свойства различных природных материалов.</w:t>
      </w:r>
    </w:p>
    <w:p w:rsidR="00466F65" w:rsidRPr="00E2762E" w:rsidRDefault="00466F65" w:rsidP="00466F65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 w:rsidRPr="00E2762E">
        <w:rPr>
          <w:rFonts w:cs="Times New Roman"/>
          <w:sz w:val="28"/>
          <w:szCs w:val="28"/>
          <w:shd w:val="clear" w:color="auto" w:fill="FFFFFF"/>
        </w:rPr>
        <w:t>Прививать ребенку любовь к труду следует с ранних лет. Даже самые маленькие способны выполнять такие несложные поручения как полив комнатных растений или складывание игрушек в специально отведенное место или сервировка стола. Трудясь сам, ребенок постепенно начинает бережно относиться к результатам своего труда, уважает и ценит труд других людей.</w:t>
      </w:r>
    </w:p>
    <w:p w:rsidR="00466F6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466F65" w:rsidTr="001A1F5C">
        <w:trPr>
          <w:trHeight w:val="403"/>
        </w:trPr>
        <w:tc>
          <w:tcPr>
            <w:tcW w:w="2959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2959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51" w:type="dxa"/>
            <w:gridSpan w:val="17"/>
          </w:tcPr>
          <w:p w:rsidR="00466F65" w:rsidRPr="0074052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«Центр природы»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«Говорящая география»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карточек-моделей «Условные обозначения»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«Правила поведения в природе»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2D480C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480C"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0772F4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увеличительных стекол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пластин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DC3C4F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C3C4F">
              <w:rPr>
                <w:sz w:val="24"/>
                <w:szCs w:val="24"/>
              </w:rPr>
              <w:t>Пантомания</w:t>
            </w:r>
            <w:proofErr w:type="spellEnd"/>
            <w:r w:rsidRPr="00DC3C4F">
              <w:rPr>
                <w:sz w:val="24"/>
                <w:szCs w:val="24"/>
              </w:rPr>
              <w:t xml:space="preserve"> (пружина)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Pr="000772F4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Марблсы</w:t>
            </w:r>
            <w:proofErr w:type="spellEnd"/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2959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299"/>
        <w:tblW w:w="13575" w:type="dxa"/>
        <w:tblLook w:val="04A0"/>
      </w:tblPr>
      <w:tblGrid>
        <w:gridCol w:w="3354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377"/>
      </w:tblGrid>
      <w:tr w:rsidR="00466F65" w:rsidTr="001A1F5C">
        <w:trPr>
          <w:trHeight w:val="403"/>
        </w:trPr>
        <w:tc>
          <w:tcPr>
            <w:tcW w:w="3354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3354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75" w:type="dxa"/>
            <w:gridSpan w:val="17"/>
          </w:tcPr>
          <w:p w:rsidR="00466F65" w:rsidRPr="002C3C8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хозяйственно-бытового труда</w:t>
            </w:r>
          </w:p>
        </w:tc>
      </w:tr>
      <w:tr w:rsidR="00466F65" w:rsidRPr="00000E16" w:rsidTr="001A1F5C">
        <w:trPr>
          <w:trHeight w:val="403"/>
        </w:trPr>
        <w:tc>
          <w:tcPr>
            <w:tcW w:w="335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«Мы дежурим»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E059DA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354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+ шапочка</w:t>
            </w:r>
          </w:p>
        </w:tc>
        <w:tc>
          <w:tcPr>
            <w:tcW w:w="1049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35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35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влажные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354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дежурных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466F65" w:rsidRPr="00C32707" w:rsidRDefault="00466F65" w:rsidP="00466F65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Центр художественно-</w:t>
      </w:r>
      <w:r w:rsidRPr="00C32707">
        <w:rPr>
          <w:rFonts w:cs="Times New Roman"/>
          <w:b/>
          <w:color w:val="000000"/>
          <w:sz w:val="40"/>
          <w:szCs w:val="40"/>
          <w:shd w:val="clear" w:color="auto" w:fill="FFFFFF"/>
        </w:rPr>
        <w:t>творческой деятельности</w:t>
      </w:r>
    </w:p>
    <w:p w:rsidR="00466F65" w:rsidRPr="00E2762E" w:rsidRDefault="00466F65" w:rsidP="00466F65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ля развития  детей подобраны различные картинки, рисунки 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</w:t>
      </w:r>
      <w:proofErr w:type="gramStart"/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>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 и т. п.).</w:t>
      </w:r>
      <w:proofErr w:type="gramEnd"/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 Большинство из перечисленных материалов помещается в специально отведенном шкафу. По желанию ребенок может найт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 и воспользоваться необходимым</w:t>
      </w:r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воплощения своих творческих идей, замыслов, фантазии. </w:t>
      </w:r>
    </w:p>
    <w:p w:rsidR="00466F6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</w:p>
    <w:p w:rsidR="00466F65" w:rsidRPr="008A0F15" w:rsidRDefault="00466F65" w:rsidP="00466F65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художественно-творческой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Pr="008A0F15" w:rsidRDefault="00466F65" w:rsidP="00466F65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466F65" w:rsidRPr="008A0F15" w:rsidRDefault="00466F65" w:rsidP="00466F65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466F65" w:rsidRPr="008A0F15" w:rsidRDefault="00466F65" w:rsidP="00466F65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466F65" w:rsidRPr="008A0F15" w:rsidRDefault="00466F65" w:rsidP="00466F65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466F65" w:rsidRPr="008A0F15" w:rsidRDefault="00466F65" w:rsidP="00466F65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7" w:type="dxa"/>
        <w:tblInd w:w="-176" w:type="dxa"/>
        <w:tblLook w:val="04A0"/>
      </w:tblPr>
      <w:tblGrid>
        <w:gridCol w:w="3065"/>
        <w:gridCol w:w="1067"/>
        <w:gridCol w:w="502"/>
        <w:gridCol w:w="501"/>
        <w:gridCol w:w="477"/>
        <w:gridCol w:w="500"/>
        <w:gridCol w:w="476"/>
        <w:gridCol w:w="498"/>
        <w:gridCol w:w="476"/>
        <w:gridCol w:w="498"/>
        <w:gridCol w:w="476"/>
        <w:gridCol w:w="477"/>
        <w:gridCol w:w="499"/>
        <w:gridCol w:w="477"/>
        <w:gridCol w:w="476"/>
        <w:gridCol w:w="498"/>
        <w:gridCol w:w="2594"/>
      </w:tblGrid>
      <w:tr w:rsidR="00466F65" w:rsidTr="001A1F5C">
        <w:trPr>
          <w:trHeight w:val="403"/>
        </w:trPr>
        <w:tc>
          <w:tcPr>
            <w:tcW w:w="3065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7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6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75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3065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57" w:type="dxa"/>
            <w:gridSpan w:val="17"/>
          </w:tcPr>
          <w:p w:rsidR="00466F65" w:rsidRPr="0013191B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художественно-творческой деятельности</w:t>
            </w: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копирования «Зазеркалье»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Раскраски-сказки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«Сказочные герои»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для маленьких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разной тематики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Книжка-раскраска «Готовимся к школе»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Дыроколы фигурные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фигурные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шкатулки по </w:t>
            </w:r>
            <w:proofErr w:type="spellStart"/>
            <w:r>
              <w:rPr>
                <w:sz w:val="24"/>
                <w:szCs w:val="24"/>
              </w:rPr>
              <w:t>изонити</w:t>
            </w:r>
            <w:proofErr w:type="spellEnd"/>
            <w:r>
              <w:rPr>
                <w:sz w:val="24"/>
                <w:szCs w:val="24"/>
              </w:rPr>
              <w:t xml:space="preserve"> (игла, ножницы, скотч)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Готовые схемы для вышивания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«Правила безопасного обращения с ножницами, иглой»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Картинки-схемы вышивания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Резинки для плетения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с тупым концом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65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3D8" w:rsidRPr="003F1F36" w:rsidRDefault="009263D8" w:rsidP="009263D8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3F1F36">
        <w:rPr>
          <w:b/>
          <w:sz w:val="40"/>
          <w:szCs w:val="40"/>
        </w:rPr>
        <w:t>Центр познавательной активности</w:t>
      </w:r>
    </w:p>
    <w:p w:rsidR="009263D8" w:rsidRDefault="009263D8" w:rsidP="009263D8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  <w:r w:rsidR="009714EA">
        <w:rPr>
          <w:sz w:val="28"/>
          <w:szCs w:val="28"/>
        </w:rPr>
        <w:t>.</w:t>
      </w:r>
    </w:p>
    <w:p w:rsidR="009263D8" w:rsidRDefault="009263D8" w:rsidP="00926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3D8" w:rsidRPr="008A0F15" w:rsidRDefault="009263D8" w:rsidP="009263D8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9263D8" w:rsidRDefault="009263D8" w:rsidP="00926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3D8" w:rsidRPr="008A0F15" w:rsidRDefault="009263D8" w:rsidP="009263D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9263D8" w:rsidRPr="008A0F15" w:rsidRDefault="009263D8" w:rsidP="009263D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9263D8" w:rsidRPr="008A0F15" w:rsidRDefault="009263D8" w:rsidP="009263D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9263D8" w:rsidRPr="008A0F15" w:rsidRDefault="009263D8" w:rsidP="009263D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9263D8" w:rsidRPr="008A0F15" w:rsidRDefault="009263D8" w:rsidP="009263D8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9263D8" w:rsidRPr="008A0F15" w:rsidRDefault="009263D8" w:rsidP="009263D8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466F65" w:rsidTr="001A1F5C">
        <w:trPr>
          <w:trHeight w:val="403"/>
        </w:trPr>
        <w:tc>
          <w:tcPr>
            <w:tcW w:w="3178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3178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99" w:type="dxa"/>
            <w:gridSpan w:val="17"/>
          </w:tcPr>
          <w:p w:rsidR="00466F65" w:rsidRPr="00FE3F8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Рамки и вкладыши различной тематики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4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игра «Разноцветные ведерки»</w:t>
            </w:r>
          </w:p>
        </w:tc>
        <w:tc>
          <w:tcPr>
            <w:tcW w:w="104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мини-компьютер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«Формы»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«Сочетание цветов»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«Развитие внимания»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«Признаки»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«Цвета и формы»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Веселый счет»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«Дорожные знаки»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Ассоциации»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«Как зовут тебя, деревце?»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«Кто что делает»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«Обобщение»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«Наведи порядок»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«Светофор»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«Веселые дорожки»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gramStart"/>
            <w:r>
              <w:rPr>
                <w:sz w:val="24"/>
                <w:szCs w:val="24"/>
              </w:rPr>
              <w:t>Мое</w:t>
            </w:r>
            <w:proofErr w:type="gramEnd"/>
            <w:r>
              <w:rPr>
                <w:sz w:val="24"/>
                <w:szCs w:val="24"/>
              </w:rPr>
              <w:t xml:space="preserve"> не мое»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  <w:r>
              <w:rPr>
                <w:sz w:val="24"/>
                <w:szCs w:val="24"/>
              </w:rPr>
              <w:t>» часть 1,2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планету»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и обведи»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заплатку»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Эрудит-игра «Все о спорте»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 и ягоды»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«Сказочные герои»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«Собери картинку»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штук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штук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детали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деталей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в 1»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Игра-ходилка</w:t>
            </w:r>
            <w:proofErr w:type="spellEnd"/>
            <w:r>
              <w:rPr>
                <w:sz w:val="24"/>
                <w:szCs w:val="24"/>
              </w:rPr>
              <w:t xml:space="preserve"> по сказкам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466F65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466F65" w:rsidRDefault="00466F65" w:rsidP="00F239BB">
      <w:pPr>
        <w:pStyle w:val="ae"/>
        <w:shd w:val="clear" w:color="auto" w:fill="FFFFFF"/>
        <w:spacing w:before="0" w:beforeAutospacing="0" w:after="0" w:afterAutospacing="0" w:line="393" w:lineRule="atLeast"/>
        <w:rPr>
          <w:b/>
          <w:sz w:val="40"/>
          <w:szCs w:val="40"/>
        </w:rPr>
      </w:pPr>
    </w:p>
    <w:p w:rsidR="00F239BB" w:rsidRPr="003F1F36" w:rsidRDefault="00F239BB" w:rsidP="00F239BB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речевой и художественной культуры</w:t>
      </w:r>
    </w:p>
    <w:p w:rsidR="00F239BB" w:rsidRPr="006D4577" w:rsidRDefault="00F239BB" w:rsidP="00F239BB">
      <w:pPr>
        <w:pStyle w:val="ae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6D4577">
        <w:rPr>
          <w:sz w:val="28"/>
          <w:szCs w:val="28"/>
        </w:rPr>
        <w:t>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F239BB" w:rsidRPr="006D4577" w:rsidRDefault="00F239BB" w:rsidP="00F239BB">
      <w:pPr>
        <w:pStyle w:val="ae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6D4577">
        <w:rPr>
          <w:rStyle w:val="af"/>
          <w:i w:val="0"/>
          <w:sz w:val="28"/>
          <w:szCs w:val="28"/>
        </w:rPr>
        <w:t>Также </w:t>
      </w:r>
      <w:r w:rsidRPr="006D4577">
        <w:rPr>
          <w:sz w:val="28"/>
          <w:szCs w:val="28"/>
        </w:rPr>
        <w:t>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F239BB" w:rsidRPr="008A0F15" w:rsidRDefault="00F239BB" w:rsidP="00F239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F239BB" w:rsidRDefault="00F239BB" w:rsidP="00F2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9BB" w:rsidRPr="008A0F15" w:rsidRDefault="00F239BB" w:rsidP="00F239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F239BB" w:rsidRPr="008A0F15" w:rsidRDefault="00F239BB" w:rsidP="00F239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F239BB" w:rsidRPr="008A0F15" w:rsidRDefault="00F239BB" w:rsidP="00F239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F239BB" w:rsidRPr="008A0F15" w:rsidRDefault="00F239BB" w:rsidP="00F239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F239BB" w:rsidRPr="008A0F15" w:rsidRDefault="00F239BB" w:rsidP="00F239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F239BB" w:rsidRPr="008A0F15" w:rsidRDefault="00F239BB" w:rsidP="00F239BB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466F65" w:rsidTr="001A1F5C">
        <w:trPr>
          <w:trHeight w:val="403"/>
        </w:trPr>
        <w:tc>
          <w:tcPr>
            <w:tcW w:w="3178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3178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599" w:type="dxa"/>
            <w:gridSpan w:val="17"/>
          </w:tcPr>
          <w:p w:rsidR="00466F65" w:rsidRPr="002C3C8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«Центр книги»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466F65" w:rsidRPr="00083A04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Pr="00AB4260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писателей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букет»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«Дорисуй и собери»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 лесной поляне»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«Местоимения «мой», «мое», «мои», «моя»»»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«Кого везут в зоопарк?»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«Восстанови последовательность по картинкам»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 мире животных и птиц»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78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речевых игр 1,2,3,4,5,6,10</w:t>
            </w:r>
          </w:p>
        </w:tc>
        <w:tc>
          <w:tcPr>
            <w:tcW w:w="1049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</w:tbl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-176" w:type="dxa"/>
        <w:tblLook w:val="04A0"/>
      </w:tblPr>
      <w:tblGrid>
        <w:gridCol w:w="3023"/>
        <w:gridCol w:w="96"/>
        <w:gridCol w:w="424"/>
        <w:gridCol w:w="511"/>
        <w:gridCol w:w="470"/>
        <w:gridCol w:w="29"/>
        <w:gridCol w:w="446"/>
        <w:gridCol w:w="53"/>
        <w:gridCol w:w="422"/>
        <w:gridCol w:w="56"/>
        <w:gridCol w:w="402"/>
        <w:gridCol w:w="97"/>
        <w:gridCol w:w="379"/>
        <w:gridCol w:w="99"/>
        <w:gridCol w:w="359"/>
        <w:gridCol w:w="140"/>
        <w:gridCol w:w="336"/>
        <w:gridCol w:w="142"/>
        <w:gridCol w:w="316"/>
        <w:gridCol w:w="183"/>
        <w:gridCol w:w="293"/>
        <w:gridCol w:w="185"/>
        <w:gridCol w:w="273"/>
        <w:gridCol w:w="205"/>
        <w:gridCol w:w="253"/>
        <w:gridCol w:w="246"/>
        <w:gridCol w:w="230"/>
        <w:gridCol w:w="248"/>
        <w:gridCol w:w="210"/>
        <w:gridCol w:w="268"/>
        <w:gridCol w:w="190"/>
        <w:gridCol w:w="309"/>
        <w:gridCol w:w="167"/>
        <w:gridCol w:w="2431"/>
      </w:tblGrid>
      <w:tr w:rsidR="00466F65" w:rsidTr="001A1F5C">
        <w:trPr>
          <w:trHeight w:val="403"/>
        </w:trPr>
        <w:tc>
          <w:tcPr>
            <w:tcW w:w="3023" w:type="dxa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gridSpan w:val="3"/>
            <w:vMerge w:val="restart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10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18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466F65" w:rsidTr="001A1F5C">
        <w:trPr>
          <w:trHeight w:val="403"/>
        </w:trPr>
        <w:tc>
          <w:tcPr>
            <w:tcW w:w="3023" w:type="dxa"/>
            <w:vMerge/>
          </w:tcPr>
          <w:p w:rsidR="00466F65" w:rsidRPr="00452747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AC7B3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Pr="00452747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841F7D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1F7D">
              <w:rPr>
                <w:b/>
                <w:sz w:val="28"/>
                <w:szCs w:val="28"/>
              </w:rPr>
              <w:t>Картотеки</w:t>
            </w:r>
          </w:p>
          <w:p w:rsidR="00466F65" w:rsidRPr="00D8563A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«Времена года»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«Природные явления и </w:t>
            </w:r>
            <w:proofErr w:type="spellStart"/>
            <w:r>
              <w:rPr>
                <w:sz w:val="24"/>
                <w:szCs w:val="24"/>
              </w:rPr>
              <w:t>обьекты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1031" w:type="dxa"/>
            <w:gridSpan w:val="3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- лето»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зиму и новый год»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«Стихийные явления природы»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«Водный мир»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«Жители океана»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океан»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животные»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«Речные рыбы»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«Аквариумные рыбки»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«Пресмыкающиеся и земноводные»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«Сад, огород»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на грядке»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в саду»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растений»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«Кустарники»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мира»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 и листья»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«Строение дерева» (индивидуальные задания)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– всему голова»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«Птицы, насекомые»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«Городские птицы»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наших лесов»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«Хищные птицы»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и дикие птицы средней полосы»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«Экзотические птицы»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животных»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и северных стран»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Арктики и Антарктики»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Африки»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наших лесов»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Южной Америки»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Северной Америки»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 и их детёныши»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Азии»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</w:t>
            </w:r>
            <w:proofErr w:type="spellStart"/>
            <w:r>
              <w:rPr>
                <w:sz w:val="24"/>
                <w:szCs w:val="24"/>
              </w:rPr>
              <w:t>Австалии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животные»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джунглей»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лесных тропинках»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 для малышей»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знаки»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«Средства передвижения»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«Машины специального назначения»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техника»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«Танки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«Водный транспорт»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«Дома и города»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дома»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человека» (тематический словарь в картинках)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«Человек»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«Части тела»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России и ближнего зарубежья»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мира»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придумал человек»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«Расскажите детям о космосе»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«Спорт. Зимние виды»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олимпиаду»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чувства и эмоции»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герои»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«Безопасность»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«Поведение на природе»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в доме»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Пожаробезопасные</w:t>
            </w:r>
            <w:proofErr w:type="spellEnd"/>
            <w:r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по программе «Детство»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«Права детей»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имеют право»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о правах для малышей и их родителей»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права»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«Речевые игры»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Pr="005908F2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«Дидактический материал для занятий по развитию речи»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66F65" w:rsidRPr="005908F2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«Ступеньки грамоты»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рассказа по схеме»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«Решаем ребусы»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«Опорные картинки для пересказа»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«Упражнения для развития речи»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для развития речи»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 xml:space="preserve"> для заучивания стихотворений»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F10CB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Диффер-ия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зыуков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Pr="005673E2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мышц артикуляционно</w:t>
            </w:r>
            <w:r w:rsidR="001A1F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речевого аппарата»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«Развивающие игры с детьми 6-7 лет»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«Беседы по картинкам»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с котиком </w:t>
            </w:r>
            <w:proofErr w:type="spellStart"/>
            <w:r>
              <w:rPr>
                <w:sz w:val="24"/>
                <w:szCs w:val="24"/>
              </w:rPr>
              <w:t>Мурзиком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«Артикуляционная гимнастика»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«Описательные рассказы по алгоритму»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«Учусь пересказывать»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«Тренируем пальчики»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«Скороговорки»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F10CB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«Физкультминутки </w:t>
            </w:r>
            <w:proofErr w:type="spellStart"/>
            <w:r>
              <w:rPr>
                <w:sz w:val="24"/>
                <w:szCs w:val="24"/>
              </w:rPr>
              <w:t>кинезеологические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«Дополни ряд»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«Координация движений в сочетании с речью»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F10CB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для развития речи детей от 1 до 3»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мудрых пословиц» 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F10CB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в играх и картинках»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«Игротека речевых игр №1»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«Сюжетные картинки для описания»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1A1F5C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«Экспериментирование»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«Элементарные опыты и эксперименты в детском саду»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экспериментирования для детей в детском саду»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AE5728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«Простые уроки рисования»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технику»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животных жарких стран»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сказочных героев»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зверей и птиц»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природу»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свой дом»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человека»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</w:t>
            </w:r>
            <w:proofErr w:type="spellStart"/>
            <w:r>
              <w:rPr>
                <w:sz w:val="24"/>
                <w:szCs w:val="24"/>
              </w:rPr>
              <w:t>смешарика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</w:t>
            </w:r>
            <w:r>
              <w:rPr>
                <w:sz w:val="24"/>
                <w:szCs w:val="24"/>
                <w:lang w:val="en-US"/>
              </w:rPr>
              <w:t>Angry Birds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«Раскрась лабиринт»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«Мир животных»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«Зимние картины»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«Природа»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«Овощи и фрукты»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«Рыбки»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«Оригинальные открытки»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«Новогодние украшения»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2D657F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«Поделки»</w:t>
            </w: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 группа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Pr="001E2A91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Pr="00BD43AE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3-4 года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4-5 лет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5-6 лет</w:t>
            </w:r>
          </w:p>
          <w:p w:rsidR="00466F65" w:rsidRDefault="00466F65" w:rsidP="001A1F5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6-7 лет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F65" w:rsidRPr="001E2A91" w:rsidRDefault="00466F65" w:rsidP="001A1F5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в детском саду и дома подготовительная группа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с улыбкой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из теста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Дымковская игрушка 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Писанки</w:t>
            </w:r>
            <w:proofErr w:type="spellEnd"/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Pr="001E2A91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узоры и орнаменты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Огородная фантазия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Поделки тематические (осень, зима, весна, лето, для мамы, ватные диски, для папы, игрушки, светофор, цветы)</w:t>
            </w:r>
            <w:proofErr w:type="gramEnd"/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11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костюмы</w:t>
            </w:r>
          </w:p>
        </w:tc>
        <w:tc>
          <w:tcPr>
            <w:tcW w:w="935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466F65" w:rsidRPr="00000E16" w:rsidRDefault="00BD43AE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13491" w:type="dxa"/>
            <w:gridSpan w:val="34"/>
          </w:tcPr>
          <w:p w:rsidR="00466F65" w:rsidRPr="00AC7B3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Проекты</w:t>
            </w: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«Земля – наш общий дом»</w:t>
            </w:r>
            <w:r>
              <w:rPr>
                <w:sz w:val="24"/>
                <w:szCs w:val="24"/>
              </w:rPr>
              <w:t xml:space="preserve">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«Мой любимый мишка»</w:t>
            </w:r>
            <w:r>
              <w:rPr>
                <w:sz w:val="24"/>
                <w:szCs w:val="24"/>
              </w:rPr>
              <w:t xml:space="preserve">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«Дни животных»</w:t>
            </w:r>
            <w:r>
              <w:rPr>
                <w:sz w:val="24"/>
                <w:szCs w:val="24"/>
              </w:rPr>
              <w:t xml:space="preserve">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Pr="005367AB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«Мы бодры и веселы, нам болезни не страшны»</w:t>
            </w:r>
            <w:r>
              <w:rPr>
                <w:sz w:val="24"/>
                <w:szCs w:val="24"/>
              </w:rPr>
              <w:t xml:space="preserve">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Pr="005367AB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«День Земли»</w:t>
            </w:r>
            <w:r>
              <w:rPr>
                <w:sz w:val="24"/>
                <w:szCs w:val="24"/>
              </w:rPr>
              <w:t xml:space="preserve">           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466F65" w:rsidRPr="00000E16" w:rsidTr="001A1F5C">
        <w:trPr>
          <w:trHeight w:val="403"/>
        </w:trPr>
        <w:tc>
          <w:tcPr>
            <w:tcW w:w="3023" w:type="dxa"/>
          </w:tcPr>
          <w:p w:rsidR="00466F65" w:rsidRPr="005367AB" w:rsidRDefault="00466F65" w:rsidP="001A1F5C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«Андерсен и его сказки»</w:t>
            </w:r>
            <w:r>
              <w:rPr>
                <w:sz w:val="24"/>
                <w:szCs w:val="24"/>
              </w:rPr>
              <w:t xml:space="preserve"> (ст. гр</w:t>
            </w:r>
            <w:r w:rsidR="009714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466F65" w:rsidRDefault="00466F65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466F65" w:rsidRPr="00000E16" w:rsidRDefault="00466F65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957DAB" w:rsidTr="001A1F5C">
        <w:trPr>
          <w:trHeight w:val="403"/>
        </w:trPr>
        <w:tc>
          <w:tcPr>
            <w:tcW w:w="13491" w:type="dxa"/>
            <w:gridSpan w:val="34"/>
          </w:tcPr>
          <w:p w:rsidR="008D1ACB" w:rsidRPr="00957DA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57DAB">
              <w:rPr>
                <w:b/>
                <w:sz w:val="28"/>
                <w:szCs w:val="28"/>
              </w:rPr>
              <w:t>Информационный носитель (диск)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CA7BB1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Сборник любимых мультфильмов для самых маленьких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CA7BB1" w:rsidRDefault="009714EA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Мульти-</w:t>
            </w:r>
            <w:r w:rsidR="008D1ACB" w:rsidRPr="00CA7BB1">
              <w:rPr>
                <w:sz w:val="24"/>
                <w:szCs w:val="24"/>
              </w:rPr>
              <w:t>дром</w:t>
            </w:r>
            <w:proofErr w:type="spellEnd"/>
            <w:r w:rsidR="008D1ACB">
              <w:rPr>
                <w:sz w:val="24"/>
                <w:szCs w:val="24"/>
              </w:rPr>
              <w:t xml:space="preserve"> </w:t>
            </w:r>
            <w:r w:rsidR="008D1ACB"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CA7BB1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Крошка енот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Басни для детей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Тот, кто сидит в пруду 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Лесные сказки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любимые мультфильмы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9714EA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Мульти-</w:t>
            </w:r>
            <w:r w:rsidR="008D1ACB">
              <w:rPr>
                <w:sz w:val="24"/>
                <w:szCs w:val="24"/>
              </w:rPr>
              <w:t>пульти</w:t>
            </w:r>
            <w:proofErr w:type="spellEnd"/>
            <w:r w:rsidR="008D1ACB">
              <w:rPr>
                <w:sz w:val="24"/>
                <w:szCs w:val="24"/>
              </w:rPr>
              <w:t xml:space="preserve"> панорама </w:t>
            </w:r>
            <w:r w:rsidR="008D1ACB"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за сказкой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E25D53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хорошего поведения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малышка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Зарядка с клоуном </w:t>
            </w:r>
            <w:proofErr w:type="spellStart"/>
            <w:r>
              <w:rPr>
                <w:sz w:val="24"/>
                <w:szCs w:val="24"/>
              </w:rPr>
              <w:t>Плюхом</w:t>
            </w:r>
            <w:proofErr w:type="spellEnd"/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детские песни»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(</w:t>
            </w:r>
            <w:proofErr w:type="gramStart"/>
            <w:r>
              <w:rPr>
                <w:sz w:val="24"/>
                <w:szCs w:val="24"/>
              </w:rPr>
              <w:t>Котофей</w:t>
            </w:r>
            <w:proofErr w:type="gramEnd"/>
            <w:r>
              <w:rPr>
                <w:sz w:val="24"/>
                <w:szCs w:val="24"/>
              </w:rPr>
              <w:t xml:space="preserve"> Иванович, Лиса и журавль т.д.)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Бабушкины сказки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сказки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№2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Русские народные сказки №3</w:t>
            </w:r>
            <w:r>
              <w:rPr>
                <w:sz w:val="24"/>
                <w:szCs w:val="24"/>
              </w:rPr>
              <w:t xml:space="preserve"> Красавицы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Сказки Диснея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Крокодил Гена 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снеговиков 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F044A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книга сказок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Сапфировая книга сказок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книга сказок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Рубиновая книга сказок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Изумрудная книга сказок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Мишкина каша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9714EA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Трое из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8D1ACB">
              <w:rPr>
                <w:sz w:val="24"/>
                <w:szCs w:val="24"/>
              </w:rPr>
              <w:t>ростоквашино</w:t>
            </w:r>
            <w:proofErr w:type="spellEnd"/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песенки для малышей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9714EA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Песенки-</w:t>
            </w:r>
            <w:r w:rsidR="008D1ACB">
              <w:rPr>
                <w:sz w:val="24"/>
                <w:szCs w:val="24"/>
              </w:rPr>
              <w:t>потешки</w:t>
            </w:r>
            <w:proofErr w:type="spellEnd"/>
            <w:r w:rsidR="008D1ACB">
              <w:rPr>
                <w:sz w:val="24"/>
                <w:szCs w:val="24"/>
              </w:rPr>
              <w:t xml:space="preserve"> «Сорока Белобока»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Pr="00346250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песенки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Колыбельные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природы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для релаксации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моря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Классика для малышей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для детей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D1ACB" w:rsidRPr="00000E16" w:rsidTr="001A1F5C">
        <w:trPr>
          <w:trHeight w:val="403"/>
        </w:trPr>
        <w:tc>
          <w:tcPr>
            <w:tcW w:w="3543" w:type="dxa"/>
            <w:gridSpan w:val="3"/>
          </w:tcPr>
          <w:p w:rsidR="008D1ACB" w:rsidRDefault="008D1ACB" w:rsidP="008D1ACB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Романтическая классика в современной обработке</w:t>
            </w:r>
          </w:p>
        </w:tc>
        <w:tc>
          <w:tcPr>
            <w:tcW w:w="981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8D1ACB" w:rsidRPr="00000E16" w:rsidRDefault="001F044A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8D1ACB" w:rsidRDefault="008D1ACB" w:rsidP="001A1F5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D1ACB" w:rsidRPr="00000E16" w:rsidRDefault="008D1ACB" w:rsidP="001A1F5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66F65" w:rsidRDefault="00466F65" w:rsidP="0046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76592" w:rsidRDefault="00276592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66F65" w:rsidRPr="00F76D6C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для родителей.</w:t>
      </w:r>
    </w:p>
    <w:p w:rsidR="00466F65" w:rsidRDefault="00466F65" w:rsidP="00466F65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348"/>
        <w:gridCol w:w="3685"/>
      </w:tblGrid>
      <w:tr w:rsidR="00466F65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ребёнком на природе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детьми на отдыхе в летний период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детьми, или прогуляемся в музей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в непогоду?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о детских кружках и секциях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музыка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сказки в развитии и воспитании ребёнка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фольклора в развитии детей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уроки дружбы для вашего ребёнка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которые лечат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 ребёнка в семье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обязанности для детей. Без напоминания и с удовольствием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может всё, что угодно. Роль отца в воспитании ребёнка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семья?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ребёнка? Да!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Типичные «воспитательные» ошибки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по дороге</w:t>
            </w:r>
            <w:r w:rsidRPr="00B2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детский сад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делать, если ребёнка дразнят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«Изящные» выражения в детском лексиконе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Сказочная безопасность. Как обучать ребёнка правилам безопасности по народным сказкам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превратить чтение в удовольствие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дети не читают?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«Книжки в вашем доме». Советы по оформлению детской домашней библиотеки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детской литературы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природу. (Памятка для родителей и детей по экологическому воспитанию)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Нескучные прогулки. Развивающие забавы на природе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6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5-6 лет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ребёнок 6 лет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для родителей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уходит детство…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по развитию речи ребёнка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компьютер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проводить с ребёнком досуг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узнать, что ваш ребёнок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дружеских отношений в игре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Мама, я сам!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правил, как научить ребёнка слушаться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карапуз не хочет есть?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Ах, эти непослушные дети!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Одеться в радугу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для детей и взрослых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сам или о развитии самостоятельности у детей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и дети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воспитывает детский сад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безопасность. (Газета для любознательных родителей)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дороге. (Газета для любознательных родителей)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страхи. (Газета для любознательных родителей)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плаксах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нельзя говорить своему ребёнку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Прочь дорожную скуку. Игры с ребёнком в долгой поездке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гороскоп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«нельзя»  для родителей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такое? Кто такой? О роли загадок в воспитании малышей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Пестовать – значит нянчить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подвижные игры в воспитании дошкольника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нежности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 России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ребёнка как личности в процессе ознакомления с народными играми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физическом воспитании дошкольников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игры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зачем родителям играть с детьми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подвижных игр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подвижной игры на прогулке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игры в жизни дошкольников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48" w:type="dxa"/>
          </w:tcPr>
          <w:p w:rsidR="00466F65" w:rsidRPr="00AA5087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пороге школы… Особенности девочек и мальчиков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готовить ребёнка к поступлению в школу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стороны готовности к школе особенно важны?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в школу или психологическая подготовка к обучению в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руки ребёнка к письму в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школе. Советы психолога для родителей, дети которых готовятся к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читать детям 6-7 лет?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для любознательных родителей. Как научить ребёнка читать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 для подготовки к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 – 2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дошкольников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обучения в школе ребят с разными типами темперамента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будущий первоклассник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ребёнка к школе</w:t>
            </w:r>
          </w:p>
        </w:tc>
        <w:tc>
          <w:tcPr>
            <w:tcW w:w="3685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 – это чудесная и загадочная страна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ручной труд у дошкольников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ручного труда для формирования личности ребёнка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Консультация для родителей и воспитателей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жизни детей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фольклора в режимных моментах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Баю-баюшки-баю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и фольклор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фольклор?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348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мамой. Игры для развития связной речи дошкольников 4-6 лет</w:t>
            </w:r>
          </w:p>
        </w:tc>
        <w:tc>
          <w:tcPr>
            <w:tcW w:w="3685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466F65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66F65" w:rsidRPr="00F76D6C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на ЛОП для родителей.</w:t>
      </w:r>
    </w:p>
    <w:p w:rsidR="00466F65" w:rsidRDefault="00466F65" w:rsidP="00466F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работы в детском саду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-2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Лето. Что мы делаем летом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пришло!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 - 2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Таинственная ночь Ивана Купалы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– международный день защиты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на юге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на даче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Оздоровительное плавание для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у водоёмов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пляж с ребёнком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и … опасное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лето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детей летом?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доктора нет рядом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Кишечные инфекции у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инфекции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 безопасность наших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– клещи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Опасности летом. Комары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правила питания в летний период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и несъедобные грибы и ягоды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игры с водой для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для детей летом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 и развлечения на свежем воздухе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упражнения на прогулке для детей 3-4 лет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свежем воздухе для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(2-5 лет)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(5-7 лет)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заняться детям летом?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летом?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лето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про лето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714EA" w:rsidRDefault="009714EA" w:rsidP="00276592">
      <w:pPr>
        <w:pStyle w:val="ac"/>
        <w:rPr>
          <w:rFonts w:ascii="Times New Roman" w:hAnsi="Times New Roman"/>
          <w:b/>
          <w:sz w:val="28"/>
          <w:szCs w:val="28"/>
        </w:rPr>
      </w:pPr>
    </w:p>
    <w:p w:rsidR="009714EA" w:rsidRDefault="009714EA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66F65" w:rsidRPr="00F76D6C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по ПДД для родителей.</w:t>
      </w:r>
    </w:p>
    <w:p w:rsidR="00466F65" w:rsidRDefault="00466F65" w:rsidP="00466F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родителям, которые спасут ребёнку жизнь!!!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проезжей части, на детской площадке и транспорте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 на родителей! Делай как я!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ПДД. Развивающие игры для детей дошкольного возраста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правилах дорожного движения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стихов – загадок «Дорожные знаки»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для детей в стихах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про правила дорожного движения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Дошкольник должен знать!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движения на проезжей части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идём через дорогу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Зелёный, жёлтый, красный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перехода улицы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на дороге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466F65" w:rsidRDefault="00466F65" w:rsidP="00466F65"/>
    <w:p w:rsidR="00466F65" w:rsidRPr="00F76D6C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«Здоровье» для родителей.</w:t>
      </w:r>
    </w:p>
    <w:p w:rsidR="00466F65" w:rsidRDefault="00466F65" w:rsidP="00466F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34330F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Pr="0014122D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ребёнка. Советы по профилактике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для здоровья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Одеваем ребёнка по погоде осенью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питание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аллергия у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для детского сада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Ой, мороз, мороз, мороз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емь родительских заблуждений о морозной погоде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Медовое чудо! О пользе мёда для детей и о том, как выбрать качественный мёд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 вместо таблеток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приучить ребёнка есть овощи и фрукты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 (Газета для любознательных родителей)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Закаляйся, 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 родительских заблуждений о морозной погоде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ваш ребёнок попал в больницу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Пушистая целительница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культурно – гигиенических навыков у дошкольников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требования к одежде ребёнка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причёсываться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детей в наших руках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вид спорта выбрать для своего ребёнка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гигиена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без забот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день за днём!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Магия овощей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это нужно знать!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гимнастики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будет приятным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витаминов у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грипп!!!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предупредить заболевание гриппом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правил питания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– морковь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одевать ребёнка весной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714EA" w:rsidRDefault="009714EA" w:rsidP="00276592">
      <w:pPr>
        <w:pStyle w:val="ac"/>
        <w:rPr>
          <w:rFonts w:ascii="Times New Roman" w:hAnsi="Times New Roman"/>
          <w:b/>
          <w:sz w:val="28"/>
          <w:szCs w:val="28"/>
        </w:rPr>
      </w:pPr>
    </w:p>
    <w:p w:rsidR="00466F65" w:rsidRPr="00F76D6C" w:rsidRDefault="00466F65" w:rsidP="00466F6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«Домашнее задание».</w:t>
      </w:r>
    </w:p>
    <w:p w:rsidR="00466F65" w:rsidRDefault="00466F65" w:rsidP="00466F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Поздняя осень. Изменение в природе. Лиственные деревья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- 2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Изменения в природе. Труд людей весной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rPr>
          <w:trHeight w:val="171"/>
        </w:trPr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пища. Труд повара. Посуда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в детском саду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и  зимующие птицы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Овощи- 3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город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466F65" w:rsidRDefault="00466F65" w:rsidP="00466F65"/>
    <w:p w:rsidR="00466F65" w:rsidRPr="00F76D6C" w:rsidRDefault="00466F65" w:rsidP="0046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Информационный материал «Календарь праздничных событий».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праздничных событий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Наступила осень золотая!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календарь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3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сентября. День дошкольного работника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-4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4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дошкольного работника. С праздником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днём матери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 – День отца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ноября. Всемирный день ребёнка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Необыкновенная зимняя прогулка и игры зимой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новым годом!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часы 12 бьют…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нового года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новогодней безопасности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rPr>
          <w:trHeight w:val="171"/>
        </w:trPr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Рождества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дед Мороз?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приметы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3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Встречаем год Дракона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праздником дорогие мальчики!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февраля. С праздником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праздника. 8 марта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2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Масленица. Проводы зимы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именины домового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день шуток, смеха и веселья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апреля. Международный день детской книги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космонавтики. 50 лет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праздник пасхи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мая. С праздником!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9714EA" w:rsidRDefault="009714EA" w:rsidP="00276592">
      <w:pPr>
        <w:rPr>
          <w:rFonts w:ascii="Times New Roman" w:hAnsi="Times New Roman" w:cs="Times New Roman"/>
          <w:b/>
          <w:sz w:val="28"/>
          <w:szCs w:val="28"/>
        </w:rPr>
      </w:pPr>
    </w:p>
    <w:p w:rsidR="00466F65" w:rsidRPr="00F76D6C" w:rsidRDefault="00466F65" w:rsidP="0046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Картотека с использованием малых форм фольклора.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466F65" w:rsidRPr="0034330F" w:rsidTr="001A1F5C">
        <w:tc>
          <w:tcPr>
            <w:tcW w:w="81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466F65" w:rsidRPr="00F76D6C" w:rsidRDefault="00466F65" w:rsidP="001A1F5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Частушки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Приговорки</w:t>
            </w:r>
            <w:proofErr w:type="gramEnd"/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Дразнилки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Фонематические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игры – забавы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поговорки: иллюстрации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Крылатые выражения: иллюстрации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Антонимы: иллюстрации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любимые сказки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466F65" w:rsidRPr="00B20C79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</w:tc>
        <w:tc>
          <w:tcPr>
            <w:tcW w:w="3827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с использованием фольклорного материала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Пословицы,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Считалки, скороговорки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rPr>
          <w:trHeight w:val="171"/>
        </w:trPr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Колыбельные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466F65" w:rsidTr="001A1F5C">
        <w:tc>
          <w:tcPr>
            <w:tcW w:w="817" w:type="dxa"/>
          </w:tcPr>
          <w:p w:rsidR="00466F65" w:rsidRDefault="00466F65" w:rsidP="001A1F5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466F65" w:rsidRDefault="00466F65" w:rsidP="001A1F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27" w:type="dxa"/>
          </w:tcPr>
          <w:p w:rsidR="00466F65" w:rsidRDefault="00466F65" w:rsidP="009714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AA247F" w:rsidRDefault="00AA247F"/>
    <w:sectPr w:rsidR="00AA247F" w:rsidSect="001A1F5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43F"/>
    <w:multiLevelType w:val="hybridMultilevel"/>
    <w:tmpl w:val="F21E2110"/>
    <w:lvl w:ilvl="0" w:tplc="54E422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98B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23F"/>
    <w:multiLevelType w:val="hybridMultilevel"/>
    <w:tmpl w:val="26D4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C746B"/>
    <w:multiLevelType w:val="hybridMultilevel"/>
    <w:tmpl w:val="BF1A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13C0C"/>
    <w:multiLevelType w:val="hybridMultilevel"/>
    <w:tmpl w:val="641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40"/>
  </w:num>
  <w:num w:numId="4">
    <w:abstractNumId w:val="32"/>
  </w:num>
  <w:num w:numId="5">
    <w:abstractNumId w:val="24"/>
  </w:num>
  <w:num w:numId="6">
    <w:abstractNumId w:val="18"/>
  </w:num>
  <w:num w:numId="7">
    <w:abstractNumId w:val="17"/>
  </w:num>
  <w:num w:numId="8">
    <w:abstractNumId w:val="34"/>
  </w:num>
  <w:num w:numId="9">
    <w:abstractNumId w:val="39"/>
  </w:num>
  <w:num w:numId="10">
    <w:abstractNumId w:val="2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6"/>
  </w:num>
  <w:num w:numId="18">
    <w:abstractNumId w:val="42"/>
  </w:num>
  <w:num w:numId="19">
    <w:abstractNumId w:val="16"/>
  </w:num>
  <w:num w:numId="20">
    <w:abstractNumId w:val="6"/>
  </w:num>
  <w:num w:numId="21">
    <w:abstractNumId w:val="35"/>
  </w:num>
  <w:num w:numId="22">
    <w:abstractNumId w:val="38"/>
  </w:num>
  <w:num w:numId="23">
    <w:abstractNumId w:val="31"/>
  </w:num>
  <w:num w:numId="24">
    <w:abstractNumId w:val="19"/>
  </w:num>
  <w:num w:numId="25">
    <w:abstractNumId w:val="37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  <w:num w:numId="30">
    <w:abstractNumId w:val="29"/>
  </w:num>
  <w:num w:numId="31">
    <w:abstractNumId w:val="25"/>
  </w:num>
  <w:num w:numId="32">
    <w:abstractNumId w:val="20"/>
  </w:num>
  <w:num w:numId="33">
    <w:abstractNumId w:val="3"/>
  </w:num>
  <w:num w:numId="34">
    <w:abstractNumId w:val="23"/>
  </w:num>
  <w:num w:numId="35">
    <w:abstractNumId w:val="30"/>
  </w:num>
  <w:num w:numId="36">
    <w:abstractNumId w:val="41"/>
  </w:num>
  <w:num w:numId="37">
    <w:abstractNumId w:val="27"/>
  </w:num>
  <w:num w:numId="38">
    <w:abstractNumId w:val="1"/>
  </w:num>
  <w:num w:numId="39">
    <w:abstractNumId w:val="33"/>
  </w:num>
  <w:num w:numId="40">
    <w:abstractNumId w:val="5"/>
  </w:num>
  <w:num w:numId="41">
    <w:abstractNumId w:val="28"/>
  </w:num>
  <w:num w:numId="42">
    <w:abstractNumId w:val="13"/>
  </w:num>
  <w:num w:numId="43">
    <w:abstractNumId w:val="1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65"/>
    <w:rsid w:val="000750B6"/>
    <w:rsid w:val="001A1F5C"/>
    <w:rsid w:val="001F044A"/>
    <w:rsid w:val="002227AA"/>
    <w:rsid w:val="00276592"/>
    <w:rsid w:val="002D657F"/>
    <w:rsid w:val="00380F90"/>
    <w:rsid w:val="00466F65"/>
    <w:rsid w:val="004D4438"/>
    <w:rsid w:val="00740CB2"/>
    <w:rsid w:val="008D1ACB"/>
    <w:rsid w:val="009263D8"/>
    <w:rsid w:val="009714EA"/>
    <w:rsid w:val="00AA247F"/>
    <w:rsid w:val="00AE5728"/>
    <w:rsid w:val="00B3198E"/>
    <w:rsid w:val="00B36325"/>
    <w:rsid w:val="00BD43AE"/>
    <w:rsid w:val="00D226A5"/>
    <w:rsid w:val="00DA05E0"/>
    <w:rsid w:val="00EE48DE"/>
    <w:rsid w:val="00F10CB8"/>
    <w:rsid w:val="00F239BB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466F6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66F65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466F6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66F6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466F6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66F65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466F6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65"/>
  </w:style>
  <w:style w:type="paragraph" w:styleId="aa">
    <w:name w:val="footer"/>
    <w:basedOn w:val="a"/>
    <w:link w:val="ab"/>
    <w:uiPriority w:val="99"/>
    <w:unhideWhenUsed/>
    <w:rsid w:val="0046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F65"/>
  </w:style>
  <w:style w:type="paragraph" w:styleId="ac">
    <w:name w:val="No Spacing"/>
    <w:uiPriority w:val="1"/>
    <w:qFormat/>
    <w:rsid w:val="00466F6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466F65"/>
    <w:rPr>
      <w:b/>
      <w:bCs/>
    </w:rPr>
  </w:style>
  <w:style w:type="character" w:customStyle="1" w:styleId="apple-converted-space">
    <w:name w:val="apple-converted-space"/>
    <w:basedOn w:val="a0"/>
    <w:rsid w:val="00466F65"/>
  </w:style>
  <w:style w:type="paragraph" w:styleId="ae">
    <w:name w:val="Normal (Web)"/>
    <w:basedOn w:val="a"/>
    <w:uiPriority w:val="99"/>
    <w:semiHidden/>
    <w:unhideWhenUsed/>
    <w:rsid w:val="004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66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Саша Сашин</cp:lastModifiedBy>
  <cp:revision>16</cp:revision>
  <dcterms:created xsi:type="dcterms:W3CDTF">2016-07-02T14:42:00Z</dcterms:created>
  <dcterms:modified xsi:type="dcterms:W3CDTF">2021-12-28T13:17:00Z</dcterms:modified>
</cp:coreProperties>
</file>