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348766"/>
        <w:docPartObj>
          <w:docPartGallery w:val="Cover Pages"/>
          <w:docPartUnique/>
        </w:docPartObj>
      </w:sdtPr>
      <w:sdtEndPr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94581D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0A1F0BA3BDA6435CBAFD5AF20824E67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36"/>
                  <w:szCs w:val="36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4581D" w:rsidRDefault="0094581D" w:rsidP="0094581D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94581D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МДОУ «Детский сад №95»</w:t>
                    </w:r>
                  </w:p>
                </w:tc>
              </w:sdtContent>
            </w:sdt>
          </w:tr>
          <w:tr w:rsidR="0094581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96"/>
                    <w:szCs w:val="96"/>
                  </w:rPr>
                  <w:alias w:val="Заголовок"/>
                  <w:id w:val="13406919"/>
                  <w:placeholder>
                    <w:docPart w:val="79011C7861C14B9885CCBC09D01C668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94581D" w:rsidRDefault="0094581D" w:rsidP="0094581D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94581D">
                      <w:rPr>
                        <w:rFonts w:asciiTheme="majorHAnsi" w:eastAsiaTheme="majorEastAsia" w:hAnsiTheme="majorHAnsi" w:cstheme="majorBidi"/>
                        <w:sz w:val="96"/>
                        <w:szCs w:val="96"/>
                      </w:rPr>
                      <w:t>Предвидеть + научить = уберечь</w:t>
                    </w:r>
                  </w:p>
                </w:sdtContent>
              </w:sdt>
            </w:tc>
          </w:tr>
          <w:tr w:rsidR="0094581D" w:rsidRPr="0094581D">
            <w:sdt>
              <w:sdtPr>
                <w:rPr>
                  <w:rFonts w:ascii="Times New Roman" w:eastAsiaTheme="majorEastAsia" w:hAnsi="Times New Roman" w:cs="Times New Roman"/>
                  <w:sz w:val="36"/>
                  <w:szCs w:val="36"/>
                </w:rPr>
                <w:alias w:val="Подзаголовок"/>
                <w:id w:val="13406923"/>
                <w:placeholder>
                  <w:docPart w:val="F26E05F25361439D9EBCAF6E134D381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94581D" w:rsidRPr="0094581D" w:rsidRDefault="0094581D" w:rsidP="0094581D">
                    <w:pPr>
                      <w:pStyle w:val="a3"/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</w:pPr>
                    <w:r w:rsidRPr="0094581D">
                      <w:rPr>
                        <w:rFonts w:ascii="Times New Roman" w:eastAsiaTheme="majorEastAsia" w:hAnsi="Times New Roman" w:cs="Times New Roman"/>
                        <w:sz w:val="36"/>
                        <w:szCs w:val="36"/>
                      </w:rPr>
                      <w:t>Тематическая консультация для родителей по профилактике дорожно-транспортного травматизма</w:t>
                    </w:r>
                  </w:p>
                </w:tc>
              </w:sdtContent>
            </w:sdt>
          </w:tr>
        </w:tbl>
        <w:p w:rsidR="0094581D" w:rsidRPr="0094581D" w:rsidRDefault="0094581D">
          <w:pPr>
            <w:rPr>
              <w:rFonts w:ascii="Times New Roman" w:hAnsi="Times New Roman" w:cs="Times New Roman"/>
              <w:sz w:val="36"/>
              <w:szCs w:val="36"/>
            </w:rPr>
          </w:pPr>
        </w:p>
        <w:p w:rsidR="0094581D" w:rsidRPr="0094581D" w:rsidRDefault="0094581D">
          <w:pPr>
            <w:rPr>
              <w:rFonts w:ascii="Times New Roman" w:hAnsi="Times New Roman" w:cs="Times New Roman"/>
              <w:sz w:val="36"/>
              <w:szCs w:val="36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94581D" w:rsidRPr="0094581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Times New Roman" w:hAnsi="Times New Roman" w:cs="Times New Roman"/>
                    <w:sz w:val="36"/>
                    <w:szCs w:val="36"/>
                  </w:rPr>
                  <w:alias w:val="Автор"/>
                  <w:id w:val="13406928"/>
                  <w:placeholder>
                    <w:docPart w:val="4C83EEA6F9D246E4A9C1307AC8DB884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94581D" w:rsidRPr="0094581D" w:rsidRDefault="0094581D">
                    <w:pPr>
                      <w:pStyle w:val="a3"/>
                      <w:rPr>
                        <w:rFonts w:ascii="Times New Roman" w:hAnsi="Times New Roman" w:cs="Times New Roman"/>
                        <w:color w:val="4F81BD" w:themeColor="accent1"/>
                        <w:sz w:val="36"/>
                        <w:szCs w:val="36"/>
                      </w:rPr>
                    </w:pPr>
                    <w:proofErr w:type="spellStart"/>
                    <w:r w:rsidRPr="0094581D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Лямина</w:t>
                    </w:r>
                    <w:proofErr w:type="spellEnd"/>
                    <w:r w:rsidRPr="0094581D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 О.Б.</w:t>
                    </w:r>
                  </w:p>
                </w:sdtContent>
              </w:sdt>
              <w:p w:rsidR="0094581D" w:rsidRPr="0094581D" w:rsidRDefault="0094581D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36"/>
                  </w:rPr>
                </w:pPr>
              </w:p>
              <w:p w:rsidR="0094581D" w:rsidRPr="0094581D" w:rsidRDefault="0094581D">
                <w:pPr>
                  <w:pStyle w:val="a3"/>
                  <w:rPr>
                    <w:rFonts w:ascii="Times New Roman" w:hAnsi="Times New Roman" w:cs="Times New Roman"/>
                    <w:color w:val="4F81BD" w:themeColor="accent1"/>
                    <w:sz w:val="36"/>
                    <w:szCs w:val="36"/>
                  </w:rPr>
                </w:pPr>
              </w:p>
            </w:tc>
          </w:tr>
        </w:tbl>
        <w:p w:rsidR="0094581D" w:rsidRPr="0094581D" w:rsidRDefault="0094581D">
          <w:pPr>
            <w:rPr>
              <w:rFonts w:ascii="Times New Roman" w:hAnsi="Times New Roman" w:cs="Times New Roman"/>
              <w:sz w:val="36"/>
              <w:szCs w:val="36"/>
            </w:rPr>
          </w:pPr>
        </w:p>
        <w:p w:rsidR="0094581D" w:rsidRDefault="0094581D">
          <w:pPr>
            <w:rPr>
              <w:rFonts w:ascii="Georgia" w:eastAsia="Times New Roman" w:hAnsi="Georgia" w:cs="Times New Roman"/>
              <w:color w:val="666666"/>
              <w:sz w:val="18"/>
              <w:szCs w:val="18"/>
              <w:lang w:eastAsia="ru-RU"/>
            </w:rPr>
          </w:pPr>
          <w:r>
            <w:rPr>
              <w:rFonts w:ascii="Georgia" w:eastAsia="Times New Roman" w:hAnsi="Georgia" w:cs="Times New Roman"/>
              <w:color w:val="666666"/>
              <w:sz w:val="18"/>
              <w:szCs w:val="18"/>
              <w:lang w:eastAsia="ru-RU"/>
            </w:rPr>
            <w:br w:type="page"/>
          </w:r>
        </w:p>
      </w:sdtContent>
    </w:sdt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Дорога…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похожи эти два понятия! Дорога жизни. Жизненный путь. Как близки они друг другу. Дорога – это реальная модель всей нашей жизни. Как и в жизни, дорога имеет свои законы, свои правила. Познакомить с ними детей, объяснить важность этих законов и правил, научить предвидеть, что может произойти в той или иной ситуации – значит, сохранить детям жизнь.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многим известно, что 95% детей, пострадавших на дорогах в дорожных происшествиях, были сбиты автомобилями в повторяющихся ситуациях, так называ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дорожных «ловушках».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Дорожная «ловушка» - это ситуация обманчивой безопасности. Такие «ловушки» надо уметь разгадать и избегать их. Давайте вместе с вами рассмотрим ситуации – «ловушки» и уже по ходу обратим 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на опасные моменты.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7833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«ЛОВУШКИ» ЗАКРЫТОГО ОБЗОРА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дорожные ситуации, когда опа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сность скрыта от пешехода.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кустами, дере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вьями, забором, сугробом,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стоящими и движущимися автомобилями. Обзору дороги могут мешать повороты, спуски и подъемы самой дороги. Именно поэтому пешеходам запрещено переходить проезжую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этих опасных местах.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перехода дороги нужно выбрать такое место, где дорога просматри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 оба направления.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крайнем случае, можно осторожно выглянуть из-за помехи, убедиться, что опасности нет, и только тогда переходить проезжую часть.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одна ситуация, когда нет обзора дороги и нет возможности заблаговременно увидеть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ижущийся автомобиль – это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 из арок, дворов, проездов. Как правило, это довольно узкий проход, который не дает обзора дороги. Остановите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перед выходом из арки,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осмотрите дорогу. И не допускайте, чтобы ребенок бежал мимо арки впереди взрослого: его,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при любом переходе улицы, необходимо крепко держать за запястье, чтобы ребёнок неожиданно не вырвался.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помнить, что резко ограничить обзор дороги для пешеходов могут зонтики, капюшоны, воротники.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 закрытого обзора могут подстерегать пешехода и у светофора.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все автомобили 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остановились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опасности для перехода дороги нет.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обманчивым может быть и автомобиль, движущийся на небольшой скорости. «Машина едет медленно, успею перебежать», - думает ребенок – и попадает под колеса. Во-первых, дети еще зачастую не могут правильно определить ни скорость автомобиля, ни расстояние до него. А во-вторых – 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движущаяся машина может скрывать за собой 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идущую на большой скорости, о чем ребенок даже не подозревает. Выход из этой «дорожной ловушки» следующий - даже если машина приближается на небольшой скорости, ее все равно необходимо пропустить и обязательно убедиться, что за ней нет других автомобилей.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типичная </w:t>
      </w:r>
      <w:proofErr w:type="spell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аварийноопасная</w:t>
      </w:r>
      <w:proofErr w:type="spell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– ребенок, пропустив машину, тут же бежит через дорогу.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«Ловушка» здесь заключается в том, что 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мгновения только что проехавший автомобиль нередко закрывает собой машину, движущуюся во встречном направлении – под нее и может попасть ребенок, если сразу побежит через дорогу.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«ЛОВУШКИ» В ЗОНЕ ОСТАНОВКИ ОБЩЕСТВЕННОГО ТРАНСПОРТА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– вообще, как ни странно, одно из наиболее аварийноопасных мест на дороге.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остановок дети попадают в ДТП даже чаще, чем на перекрестках, и причин тому несколько.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когда ребенок спешит, например, на автобус, он вообще не видит ничего вокруг. Кроме того, стоящие на остановке «крупногабаритные» маршрутные транспортные средства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собой довольно большой участок дороги, по которому в этот момент, вполне возможно, едут другие автомобили. Поэтому необходимо научить ребенка быть особенно осторожным в этой ситуации, не спешить и внимательно смотреть по сторонам.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помните, что нельзя обходить автобус, трамвай, троллейбус ни спереди, ни сзади. Для того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перейти дорогу,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21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дойти до ближайшего пешеходного перехода. Или, по крайней мере, подождать, пока транспортное средство отъедет от остановки, убедиться в безопасности и только после этого переходить проезжую часть.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22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 НА ПЕШЕХОДНОМ ПЕРЕХОДЕ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 по пешеходному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ереходу, тоже будьте осторожны.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23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дорожного движения водитель обязан пропустить пешехода. Часто случаются ситуации, когда машина, которая уже приблизилась к наземному пешеходному переходу, притормаживает, а следующий за ним автомобиль идет на обгон и может внезапно вынырнуть перед вами. Поэтому просматривайте дорогу, передвигаясь по пешеходному переходу.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24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 ОТВЛЕЧЕНИЯ ВНИМАНИЯ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не замечает опасность, потому что его взгляд прикован к интересующему его предмету –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 25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на другой стороне дороги, приятель, родные,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26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 шляпа, которую сдул с головы ветер и т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дорожным «ловушкам» могут привести и еще два изобретения – плеер и мобильный телефон. Конечно, хорошо совмещать полезное с 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приятным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27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 ПОНИЖЕННОГО ВНИМАНИЯ ИЛИ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«ПУСТЫННАЯ ДОРОГА»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«Пустынная дорога» - это улица, окруженная жилыми домами, зеленью, здесь часто играют дети.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28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Если улица пустынная, не видно движущегося транспорта, все равно осмотритесь, прежде чем переходить ее.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 это и при обучении детей правилам дорожного движения. Выработайте у ребенка привычку перед выходом на любую дорогу остановиться, посмотреть в обе стороны, прислушаться, не слышно ли движения транспорта, и только после этого переходить её.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29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«ЛОВУШКИ», ПОДСТЕРЕГАЮЩИЕ ВОЗЛЕ ДОМА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выбегать, не осмотревшись, из-за стоящего транспорта.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30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«скорая помощь» часто спешат. Проезды у домов часто становятся местом для игр, и дети попадают в дорожную ловушку «отвлечение внимания» или «пустынная улица».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31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«ЛОВУШКИ» СЕРЕДИНЫ ДОРОГИ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Переходя дорогу и останавливаясь на осевой линии,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32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не только за машинами, которые едут перед вами, но и за теми, которые движутся сзади вас. Будьте внимательными, если пришлось остановиться на середине дороги, не спешите бежать вперед, но и не </w:t>
      </w:r>
      <w:proofErr w:type="gramStart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отступайте</w:t>
      </w:r>
      <w:proofErr w:type="gramEnd"/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глядя назад, т.к. в этом случае движение будет с обеих сторон. Но лучше не останавливаться на проезжей части и перейти ее за один прием.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33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дороге нас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Приучайте детей с самого раннего возраста соблюдать правила безопасного поведения на дороге.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забывайте, что личный пример – самая доходчивая форма обучения.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важный момент, на который бы хотелось обратить ваше внимание – перевозка детей в салонах автомобилей.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какие-то советы, наставления мы сегодня не будем, мы просто предлагаем Вам посмотреть документальный фильм «Туфельки».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********просмотр фильма***********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Впечатляет?!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пожалуйста, поднимите руки те, кто всегда перевозит своих детей с использованием специальных детских удерживающих устройств.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теперь закроет глаза ладонями тот, кто хоть раз нарушил Правила дорожного движения.</w:t>
      </w:r>
    </w:p>
    <w:p w:rsid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34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возьмитесь за руки те, кому небезразлична безопасность Ваших детей.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друг на друга. Мы все такие разные, но всегда можно найти то, что нас объединяет. В настоящий момент – это проблема безопасности детей на улицах города. И от того, насколько крепко мы будем держаться за руки, зависит успешность решения данной проблемы.</w:t>
      </w:r>
    </w:p>
    <w:p w:rsidR="0094581D" w:rsidRPr="0094581D" w:rsidRDefault="0094581D" w:rsidP="009458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 и пусть Вы и Ваши дети будут живы, здоровы и счастливы!</w:t>
      </w:r>
    </w:p>
    <w:p w:rsidR="0094581D" w:rsidRPr="0094581D" w:rsidRDefault="009458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4581D" w:rsidRPr="0094581D" w:rsidSect="0094581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81D"/>
    <w:rsid w:val="00783307"/>
    <w:rsid w:val="0094581D"/>
    <w:rsid w:val="00E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581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4581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4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F0BA3BDA6435CBAFD5AF20824E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70F8D-3439-4CE0-86F7-DD18D6280E9F}"/>
      </w:docPartPr>
      <w:docPartBody>
        <w:p w:rsidR="00000000" w:rsidRDefault="00856B68" w:rsidP="00856B68">
          <w:pPr>
            <w:pStyle w:val="0A1F0BA3BDA6435CBAFD5AF20824E67C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79011C7861C14B9885CCBC09D01C6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D176A-EF08-44A1-A4A5-429F6D5478BD}"/>
      </w:docPartPr>
      <w:docPartBody>
        <w:p w:rsidR="00000000" w:rsidRDefault="00856B68" w:rsidP="00856B68">
          <w:pPr>
            <w:pStyle w:val="79011C7861C14B9885CCBC09D01C668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26E05F25361439D9EBCAF6E134D3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B9D58-7604-40D6-927F-306B374F69C3}"/>
      </w:docPartPr>
      <w:docPartBody>
        <w:p w:rsidR="00000000" w:rsidRDefault="00856B68" w:rsidP="00856B68">
          <w:pPr>
            <w:pStyle w:val="F26E05F25361439D9EBCAF6E134D381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  <w:docPart>
      <w:docPartPr>
        <w:name w:val="4C83EEA6F9D246E4A9C1307AC8DB8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ECACE-8D3A-4786-A335-80BB6D3999DB}"/>
      </w:docPartPr>
      <w:docPartBody>
        <w:p w:rsidR="00000000" w:rsidRDefault="00856B68" w:rsidP="00856B68">
          <w:pPr>
            <w:pStyle w:val="4C83EEA6F9D246E4A9C1307AC8DB884A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56B68"/>
    <w:rsid w:val="0085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1F0BA3BDA6435CBAFD5AF20824E67C">
    <w:name w:val="0A1F0BA3BDA6435CBAFD5AF20824E67C"/>
    <w:rsid w:val="00856B68"/>
  </w:style>
  <w:style w:type="paragraph" w:customStyle="1" w:styleId="79011C7861C14B9885CCBC09D01C668F">
    <w:name w:val="79011C7861C14B9885CCBC09D01C668F"/>
    <w:rsid w:val="00856B68"/>
  </w:style>
  <w:style w:type="paragraph" w:customStyle="1" w:styleId="F26E05F25361439D9EBCAF6E134D3818">
    <w:name w:val="F26E05F25361439D9EBCAF6E134D3818"/>
    <w:rsid w:val="00856B68"/>
  </w:style>
  <w:style w:type="paragraph" w:customStyle="1" w:styleId="4C83EEA6F9D246E4A9C1307AC8DB884A">
    <w:name w:val="4C83EEA6F9D246E4A9C1307AC8DB884A"/>
    <w:rsid w:val="00856B68"/>
  </w:style>
  <w:style w:type="paragraph" w:customStyle="1" w:styleId="043E48FC862549D1A2DA67CEC24CF5FF">
    <w:name w:val="043E48FC862549D1A2DA67CEC24CF5FF"/>
    <w:rsid w:val="00856B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7405</Characters>
  <Application>Microsoft Office Word</Application>
  <DocSecurity>0</DocSecurity>
  <Lines>61</Lines>
  <Paragraphs>17</Paragraphs>
  <ScaleCrop>false</ScaleCrop>
  <Company>МДОУ «Детский сад №95»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Предвидеть + научить = уберечь</dc:title>
  <dc:subject>Тематическая консультация для родителей по профилактике дорожно-транспортного травматизма</dc:subject>
  <dc:creator>Лямина О.Б.</dc:creator>
  <cp:keywords/>
  <dc:description/>
  <cp:lastModifiedBy>Одуванчик</cp:lastModifiedBy>
  <cp:revision>2</cp:revision>
  <dcterms:created xsi:type="dcterms:W3CDTF">2017-02-19T08:20:00Z</dcterms:created>
  <dcterms:modified xsi:type="dcterms:W3CDTF">2017-02-19T08:20:00Z</dcterms:modified>
</cp:coreProperties>
</file>