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36"/>
          <w:szCs w:val="36"/>
        </w:rPr>
        <w:id w:val="13577902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2998"/>
          </w:tblGrid>
          <w:tr w:rsidR="007125DF" w:rsidRPr="007125DF" w:rsidTr="008C1A74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Организация"/>
                <w:id w:val="13406915"/>
                <w:placeholder>
                  <w:docPart w:val="9E2157D4C8B742648F7B888568E4FF6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40"/>
                  <w:szCs w:val="40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125DF" w:rsidRPr="007125DF" w:rsidRDefault="007125DF" w:rsidP="007125DF">
                    <w:pPr>
                      <w:pStyle w:val="a4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7125DF"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>МДОУ «Детский сад № 95» города Ярославля</w:t>
                    </w:r>
                  </w:p>
                </w:tc>
              </w:sdtContent>
            </w:sdt>
          </w:tr>
          <w:tr w:rsidR="007125DF" w:rsidRPr="007125DF" w:rsidTr="008C1A74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4F81BD" w:themeColor="accent1"/>
                    <w:sz w:val="72"/>
                    <w:szCs w:val="72"/>
                  </w:rPr>
                  <w:alias w:val="Заголовок"/>
                  <w:id w:val="13406919"/>
                  <w:placeholder>
                    <w:docPart w:val="5BBF809D44834AE3A1DEBF416649CCF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125DF" w:rsidRPr="007125DF" w:rsidRDefault="007125DF" w:rsidP="007125DF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36"/>
                        <w:szCs w:val="36"/>
                      </w:rPr>
                    </w:pPr>
                    <w:r w:rsidRPr="007125DF"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72"/>
                        <w:szCs w:val="72"/>
                      </w:rPr>
                      <w:t>Итоговый мониторинг освоения образовательной Программы</w:t>
                    </w:r>
                  </w:p>
                </w:sdtContent>
              </w:sdt>
            </w:tc>
          </w:tr>
          <w:tr w:rsidR="007125DF" w:rsidRPr="007125DF" w:rsidTr="008C1A74">
            <w:sdt>
              <w:sdtP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125DF" w:rsidRPr="007125DF" w:rsidRDefault="007125DF" w:rsidP="007125DF">
                    <w:pPr>
                      <w:pStyle w:val="a4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7125DF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2022 – 2023 учебный год</w:t>
                    </w:r>
                  </w:p>
                </w:tc>
              </w:sdtContent>
            </w:sdt>
          </w:tr>
        </w:tbl>
        <w:p w:rsidR="007125DF" w:rsidRPr="007125DF" w:rsidRDefault="007125DF" w:rsidP="007125DF">
          <w:pPr>
            <w:rPr>
              <w:sz w:val="36"/>
              <w:szCs w:val="36"/>
            </w:rPr>
          </w:pPr>
        </w:p>
        <w:p w:rsidR="007125DF" w:rsidRPr="007125DF" w:rsidRDefault="007125DF" w:rsidP="007125DF">
          <w:pPr>
            <w:rPr>
              <w:sz w:val="36"/>
              <w:szCs w:val="36"/>
            </w:rPr>
          </w:pPr>
        </w:p>
        <w:p w:rsidR="007125DF" w:rsidRPr="007125DF" w:rsidRDefault="007125DF" w:rsidP="007125DF">
          <w:pPr>
            <w:rPr>
              <w:sz w:val="36"/>
              <w:szCs w:val="36"/>
            </w:rPr>
          </w:pPr>
        </w:p>
        <w:p w:rsidR="007125DF" w:rsidRDefault="007125DF" w:rsidP="007125DF">
          <w:r>
            <w:br w:type="page"/>
          </w:r>
        </w:p>
      </w:sdtContent>
    </w:sdt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ведомость </w:t>
      </w:r>
    </w:p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«Уровни освоения 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5000" w:type="pct"/>
        <w:tblLook w:val="04A0"/>
      </w:tblPr>
      <w:tblGrid>
        <w:gridCol w:w="546"/>
        <w:gridCol w:w="2261"/>
        <w:gridCol w:w="672"/>
        <w:gridCol w:w="656"/>
        <w:gridCol w:w="16"/>
        <w:gridCol w:w="672"/>
        <w:gridCol w:w="640"/>
        <w:gridCol w:w="32"/>
        <w:gridCol w:w="672"/>
        <w:gridCol w:w="672"/>
        <w:gridCol w:w="672"/>
        <w:gridCol w:w="607"/>
        <w:gridCol w:w="7"/>
        <w:gridCol w:w="6"/>
        <w:gridCol w:w="724"/>
        <w:gridCol w:w="672"/>
        <w:gridCol w:w="737"/>
        <w:gridCol w:w="607"/>
        <w:gridCol w:w="49"/>
        <w:gridCol w:w="623"/>
        <w:gridCol w:w="711"/>
        <w:gridCol w:w="636"/>
        <w:gridCol w:w="672"/>
        <w:gridCol w:w="19"/>
        <w:gridCol w:w="653"/>
        <w:gridCol w:w="607"/>
        <w:gridCol w:w="737"/>
        <w:gridCol w:w="656"/>
      </w:tblGrid>
      <w:tr w:rsidR="007125DF" w:rsidTr="008C1A74">
        <w:tc>
          <w:tcPr>
            <w:tcW w:w="168" w:type="pct"/>
            <w:vMerge w:val="restart"/>
          </w:tcPr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409" w:type="pct"/>
            <w:gridSpan w:val="2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pct"/>
            <w:gridSpan w:val="3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4" w:type="pct"/>
            <w:gridSpan w:val="2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4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9" w:type="pct"/>
            <w:gridSpan w:val="3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" w:type="pct"/>
            <w:gridSpan w:val="2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gridSpan w:val="3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8" w:type="pct"/>
            <w:gridSpan w:val="2"/>
          </w:tcPr>
          <w:p w:rsidR="007125DF" w:rsidRPr="000A75CC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" w:type="pct"/>
            <w:gridSpan w:val="2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7125DF" w:rsidTr="008C1A74">
        <w:tc>
          <w:tcPr>
            <w:tcW w:w="168" w:type="pct"/>
            <w:vMerge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9" w:type="pct"/>
            <w:gridSpan w:val="2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" w:type="pct"/>
            <w:gridSpan w:val="3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" w:type="pct"/>
            <w:gridSpan w:val="3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" w:type="pct"/>
            <w:gridSpan w:val="2"/>
          </w:tcPr>
          <w:p w:rsidR="007125DF" w:rsidRPr="00BA097D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" w:type="pct"/>
            <w:gridSpan w:val="4"/>
          </w:tcPr>
          <w:p w:rsidR="007125DF" w:rsidRPr="00BA097D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" w:type="pct"/>
            <w:gridSpan w:val="3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" w:type="pct"/>
            <w:gridSpan w:val="2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gridSpan w:val="3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8" w:type="pct"/>
            <w:gridSpan w:val="2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" w:type="pct"/>
            <w:gridSpan w:val="2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25DF" w:rsidTr="008C1A74">
        <w:tc>
          <w:tcPr>
            <w:tcW w:w="168" w:type="pct"/>
            <w:vMerge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18" w:type="pct"/>
            <w:gridSpan w:val="5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820" w:type="pct"/>
            <w:gridSpan w:val="6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861" w:type="pct"/>
            <w:gridSpan w:val="6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08" w:type="pct"/>
            <w:gridSpan w:val="7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DF" w:rsidTr="008C1A74">
        <w:trPr>
          <w:trHeight w:val="562"/>
        </w:trPr>
        <w:tc>
          <w:tcPr>
            <w:tcW w:w="168" w:type="pct"/>
            <w:vMerge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l2br w:val="single" w:sz="4" w:space="0" w:color="auto"/>
            </w:tcBorders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90449D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724B84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</w:tr>
      <w:tr w:rsidR="007125DF" w:rsidRPr="007D5BF9" w:rsidTr="008C1A74">
        <w:tc>
          <w:tcPr>
            <w:tcW w:w="168" w:type="pct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7D5BF9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25DF" w:rsidRPr="007D5BF9" w:rsidTr="008C1A74">
        <w:tc>
          <w:tcPr>
            <w:tcW w:w="168" w:type="pct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7D5BF9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25DF" w:rsidRPr="007D5BF9" w:rsidTr="008C1A74">
        <w:tc>
          <w:tcPr>
            <w:tcW w:w="168" w:type="pct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" w:type="pct"/>
          </w:tcPr>
          <w:p w:rsidR="007125DF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7D5BF9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25DF" w:rsidRPr="007D5BF9" w:rsidTr="008C1A74">
        <w:tc>
          <w:tcPr>
            <w:tcW w:w="168" w:type="pct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7D5BF9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25DF" w:rsidRPr="007D5BF9" w:rsidTr="008C1A74">
        <w:tc>
          <w:tcPr>
            <w:tcW w:w="168" w:type="pct"/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7125DF" w:rsidRPr="001B01CE" w:rsidRDefault="007125DF" w:rsidP="008C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7D5BF9" w:rsidRDefault="007125DF" w:rsidP="008C1A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25DF" w:rsidRPr="007D5BF9" w:rsidTr="008C1A74">
        <w:tc>
          <w:tcPr>
            <w:tcW w:w="168" w:type="pct"/>
            <w:vMerge w:val="restar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7D3E69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775879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125DF" w:rsidRPr="007D5BF9" w:rsidTr="008C1A74">
        <w:tc>
          <w:tcPr>
            <w:tcW w:w="168" w:type="pct"/>
            <w:vMerge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7125DF" w:rsidRPr="001B01CE" w:rsidRDefault="007125DF" w:rsidP="008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7" w:type="pct"/>
            <w:gridSpan w:val="2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gridSpan w:val="3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</w:tcPr>
          <w:p w:rsidR="007125DF" w:rsidRPr="00AE2501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AE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7125DF" w:rsidRPr="00123912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7125DF" w:rsidRPr="007D3E69" w:rsidRDefault="007125DF" w:rsidP="008C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7125DF" w:rsidRPr="00775879" w:rsidRDefault="007125DF" w:rsidP="008C1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DF" w:rsidRPr="00985532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DF" w:rsidRPr="00537717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DF" w:rsidRDefault="007125DF" w:rsidP="007125DF">
      <w:pPr>
        <w:rPr>
          <w:rFonts w:ascii="Times New Roman" w:hAnsi="Times New Roman" w:cs="Times New Roman"/>
          <w:b/>
          <w:sz w:val="28"/>
          <w:szCs w:val="28"/>
        </w:rPr>
      </w:pPr>
    </w:p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  освоения П</w:t>
      </w:r>
      <w:r w:rsidRPr="00D27AE7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МДОУ № 95</w:t>
      </w:r>
    </w:p>
    <w:p w:rsidR="007125DF" w:rsidRDefault="007125DF" w:rsidP="00712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 учебный год</w:t>
      </w:r>
    </w:p>
    <w:p w:rsidR="007125DF" w:rsidRDefault="007125DF" w:rsidP="007125DF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  <w:sectPr w:rsidR="007125DF" w:rsidSect="00696B9B">
          <w:pgSz w:w="16838" w:h="11906" w:orient="landscape"/>
          <w:pgMar w:top="851" w:right="253" w:bottom="284" w:left="567" w:header="709" w:footer="709" w:gutter="0"/>
          <w:cols w:space="708"/>
          <w:titlePg/>
          <w:docGrid w:linePitch="360"/>
        </w:sectPr>
      </w:pPr>
    </w:p>
    <w:p w:rsidR="007125DF" w:rsidRDefault="007125DF" w:rsidP="007125DF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96B9B">
        <w:rPr>
          <w:rFonts w:ascii="Times New Roman" w:hAnsi="Times New Roman" w:cs="Times New Roman"/>
          <w:b/>
          <w:sz w:val="24"/>
          <w:szCs w:val="24"/>
        </w:rPr>
        <w:lastRenderedPageBreak/>
        <w:t>По образовательным областям</w:t>
      </w:r>
      <w:proofErr w:type="gramStart"/>
      <w:r w:rsidRPr="00696B9B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7125DF" w:rsidRPr="00696B9B" w:rsidRDefault="007125DF" w:rsidP="007125DF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начало года:</w:t>
      </w:r>
    </w:p>
    <w:p w:rsidR="007125DF" w:rsidRPr="00696B9B" w:rsidRDefault="007125DF" w:rsidP="007125D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>СКР – социальн</w:t>
      </w:r>
      <w:r>
        <w:rPr>
          <w:rFonts w:ascii="Times New Roman" w:hAnsi="Times New Roman" w:cs="Times New Roman"/>
          <w:sz w:val="24"/>
          <w:szCs w:val="24"/>
        </w:rPr>
        <w:t>о-коммуникационное развитие – 3,1</w:t>
      </w:r>
    </w:p>
    <w:p w:rsidR="007125DF" w:rsidRPr="00696B9B" w:rsidRDefault="007125DF" w:rsidP="007125D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696B9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96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познавательное развитие – 2,8</w:t>
      </w:r>
    </w:p>
    <w:p w:rsidR="007125DF" w:rsidRDefault="007125DF" w:rsidP="007125D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РР – речевое развитие – 2,5</w:t>
      </w:r>
    </w:p>
    <w:p w:rsidR="007125DF" w:rsidRPr="00696B9B" w:rsidRDefault="007125DF" w:rsidP="007125D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6B9B">
        <w:rPr>
          <w:rFonts w:ascii="Times New Roman" w:hAnsi="Times New Roman" w:cs="Times New Roman"/>
          <w:sz w:val="24"/>
          <w:szCs w:val="24"/>
        </w:rPr>
        <w:t>ХЭР – художеств</w:t>
      </w:r>
      <w:r>
        <w:rPr>
          <w:rFonts w:ascii="Times New Roman" w:hAnsi="Times New Roman" w:cs="Times New Roman"/>
          <w:sz w:val="24"/>
          <w:szCs w:val="24"/>
        </w:rPr>
        <w:t>енно-эстетическое развитие – 2,6</w:t>
      </w:r>
    </w:p>
    <w:p w:rsidR="007125DF" w:rsidRPr="00696B9B" w:rsidRDefault="007125DF" w:rsidP="007125D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развитие – 3,1</w:t>
      </w:r>
    </w:p>
    <w:p w:rsidR="007125DF" w:rsidRDefault="007125DF" w:rsidP="007125D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DF" w:rsidRPr="00696B9B" w:rsidRDefault="007125DF" w:rsidP="007125D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DF" w:rsidRDefault="007125DF" w:rsidP="007125D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DF" w:rsidRDefault="007125DF" w:rsidP="007125D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DF" w:rsidRDefault="007125DF" w:rsidP="0071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DF" w:rsidRPr="00696B9B" w:rsidRDefault="007125DF" w:rsidP="00712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DF" w:rsidRDefault="007125DF" w:rsidP="007125DF">
      <w:pPr>
        <w:ind w:left="426"/>
        <w:rPr>
          <w:rFonts w:ascii="Times New Roman" w:hAnsi="Times New Roman" w:cs="Times New Roman"/>
          <w:sz w:val="28"/>
          <w:szCs w:val="28"/>
        </w:rPr>
        <w:sectPr w:rsidR="007125DF" w:rsidSect="00696B9B">
          <w:type w:val="continuous"/>
          <w:pgSz w:w="16838" w:h="11906" w:orient="landscape"/>
          <w:pgMar w:top="851" w:right="253" w:bottom="284" w:left="567" w:header="709" w:footer="709" w:gutter="0"/>
          <w:cols w:num="2" w:space="708"/>
          <w:titlePg/>
          <w:docGrid w:linePitch="360"/>
        </w:sectPr>
      </w:pPr>
    </w:p>
    <w:p w:rsidR="007125DF" w:rsidRDefault="007125DF" w:rsidP="007125D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7125DF" w:rsidRPr="004C0E32" w:rsidRDefault="007125DF" w:rsidP="007125D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C0E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3870" cy="2442210"/>
            <wp:effectExtent l="19050" t="0" r="1143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696B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0" cy="249174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25DF" w:rsidRDefault="007125DF" w:rsidP="007125DF"/>
    <w:p w:rsidR="00A421BD" w:rsidRDefault="00A421BD"/>
    <w:sectPr w:rsidR="00A421BD" w:rsidSect="00696B9B">
      <w:type w:val="continuous"/>
      <w:pgSz w:w="16838" w:h="11906" w:orient="landscape"/>
      <w:pgMar w:top="851" w:right="253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DF"/>
    <w:rsid w:val="00027AEF"/>
    <w:rsid w:val="001B4977"/>
    <w:rsid w:val="001C07AE"/>
    <w:rsid w:val="007125DF"/>
    <w:rsid w:val="008A55FE"/>
    <w:rsid w:val="00A421BD"/>
    <w:rsid w:val="00AB24A8"/>
    <w:rsid w:val="00B93F4F"/>
    <w:rsid w:val="00F6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25D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125D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1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  <c:pt idx="4">
                  <c:v>ФР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</c:v>
                </c:pt>
                <c:pt idx="1">
                  <c:v>56</c:v>
                </c:pt>
                <c:pt idx="2">
                  <c:v>50</c:v>
                </c:pt>
                <c:pt idx="3">
                  <c:v>52</c:v>
                </c:pt>
                <c:pt idx="4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  <c:pt idx="4">
                  <c:v>ФР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57524736"/>
        <c:axId val="157526656"/>
      </c:barChart>
      <c:catAx>
        <c:axId val="157524736"/>
        <c:scaling>
          <c:orientation val="minMax"/>
        </c:scaling>
        <c:axPos val="b"/>
        <c:tickLblPos val="nextTo"/>
        <c:crossAx val="157526656"/>
        <c:crosses val="autoZero"/>
        <c:auto val="1"/>
        <c:lblAlgn val="ctr"/>
        <c:lblOffset val="100"/>
      </c:catAx>
      <c:valAx>
        <c:axId val="157526656"/>
        <c:scaling>
          <c:orientation val="minMax"/>
        </c:scaling>
        <c:axPos val="l"/>
        <c:majorGridlines/>
        <c:numFmt formatCode="General" sourceLinked="1"/>
        <c:tickLblPos val="nextTo"/>
        <c:crossAx val="157524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169316820834289"/>
          <c:y val="2.7341038015409533E-2"/>
          <c:w val="0.88830683179165393"/>
          <c:h val="0.804733934467868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158471680"/>
        <c:axId val="158473216"/>
      </c:barChart>
      <c:catAx>
        <c:axId val="15847168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158473216"/>
        <c:crosses val="autoZero"/>
        <c:auto val="1"/>
        <c:lblAlgn val="ctr"/>
        <c:lblOffset val="100"/>
      </c:catAx>
      <c:valAx>
        <c:axId val="158473216"/>
        <c:scaling>
          <c:orientation val="minMax"/>
        </c:scaling>
        <c:axPos val="l"/>
        <c:majorGridlines/>
        <c:numFmt formatCode="General" sourceLinked="1"/>
        <c:tickLblPos val="nextTo"/>
        <c:crossAx val="158471680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157D4C8B742648F7B888568E4F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F6604-B142-4176-B88D-26B6604EAA13}"/>
      </w:docPartPr>
      <w:docPartBody>
        <w:p w:rsidR="00000000" w:rsidRDefault="00712BAE" w:rsidP="00712BAE">
          <w:pPr>
            <w:pStyle w:val="9E2157D4C8B742648F7B888568E4FF6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12BAE"/>
    <w:rsid w:val="00712BAE"/>
    <w:rsid w:val="00A8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2157D4C8B742648F7B888568E4FF62">
    <w:name w:val="9E2157D4C8B742648F7B888568E4FF62"/>
    <w:rsid w:val="00712BAE"/>
  </w:style>
  <w:style w:type="paragraph" w:customStyle="1" w:styleId="5BBF809D44834AE3A1DEBF416649CCF7">
    <w:name w:val="5BBF809D44834AE3A1DEBF416649CCF7"/>
    <w:rsid w:val="00712B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1072</Characters>
  <Application>Microsoft Office Word</Application>
  <DocSecurity>0</DocSecurity>
  <Lines>8</Lines>
  <Paragraphs>2</Paragraphs>
  <ScaleCrop>false</ScaleCrop>
  <Company>МДОУ «Детский сад № 95» города Ярославля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мониторинг освоения образовательной Программы</dc:title>
  <dc:subject>2022 – 2023 учебный год</dc:subject>
  <dc:creator>Саша Сашин</dc:creator>
  <cp:lastModifiedBy>Саша Сашин</cp:lastModifiedBy>
  <cp:revision>1</cp:revision>
  <dcterms:created xsi:type="dcterms:W3CDTF">2022-11-29T10:00:00Z</dcterms:created>
  <dcterms:modified xsi:type="dcterms:W3CDTF">2022-11-29T10:05:00Z</dcterms:modified>
</cp:coreProperties>
</file>