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A0" w:rsidRPr="00D44177" w:rsidRDefault="00D44177" w:rsidP="00D44177">
      <w:pPr>
        <w:pStyle w:val="2"/>
        <w:numPr>
          <w:ilvl w:val="0"/>
          <w:numId w:val="5"/>
        </w:numPr>
        <w:spacing w:before="0"/>
        <w:rPr>
          <w:rFonts w:ascii="Times New Roman" w:hAnsi="Times New Roman"/>
          <w:color w:val="auto"/>
        </w:rPr>
      </w:pPr>
      <w:r>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-1087062</wp:posOffset>
            </wp:positionH>
            <wp:positionV relativeFrom="paragraph">
              <wp:posOffset>-727018</wp:posOffset>
            </wp:positionV>
            <wp:extent cx="7613072" cy="10702635"/>
            <wp:effectExtent l="19050" t="0" r="6928" b="0"/>
            <wp:wrapNone/>
            <wp:docPr id="1" name="Рисунок 1" descr="C:\Users\КАЗЛЫ\Desktop\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ЗЛЫ\Desktop\Правила.jpg"/>
                    <pic:cNvPicPr>
                      <a:picLocks noChangeAspect="1" noChangeArrowheads="1"/>
                    </pic:cNvPicPr>
                  </pic:nvPicPr>
                  <pic:blipFill>
                    <a:blip r:embed="rId7"/>
                    <a:srcRect/>
                    <a:stretch>
                      <a:fillRect/>
                    </a:stretch>
                  </pic:blipFill>
                  <pic:spPr bwMode="auto">
                    <a:xfrm rot="10800000">
                      <a:off x="0" y="0"/>
                      <a:ext cx="7613073" cy="10702637"/>
                    </a:xfrm>
                    <a:prstGeom prst="rect">
                      <a:avLst/>
                    </a:prstGeom>
                    <a:noFill/>
                    <a:ln w="9525">
                      <a:noFill/>
                      <a:miter lim="800000"/>
                      <a:headEnd/>
                      <a:tailEnd/>
                    </a:ln>
                  </pic:spPr>
                </pic:pic>
              </a:graphicData>
            </a:graphic>
          </wp:anchor>
        </w:drawing>
      </w:r>
      <w:r w:rsidR="00CD63AC" w:rsidRPr="00D44177">
        <w:rPr>
          <w:rFonts w:ascii="Times New Roman" w:hAnsi="Times New Roman"/>
        </w:rPr>
        <w:br w:type="page"/>
      </w:r>
      <w:bookmarkStart w:id="0" w:name="_Toc450395711"/>
      <w:r w:rsidR="00CD63AC" w:rsidRPr="00D44177">
        <w:rPr>
          <w:rFonts w:ascii="Times New Roman" w:hAnsi="Times New Roman"/>
          <w:color w:val="auto"/>
        </w:rPr>
        <w:lastRenderedPageBreak/>
        <w:t>Общие положения</w:t>
      </w:r>
      <w:bookmarkEnd w:id="0"/>
    </w:p>
    <w:p w:rsidR="001414A0" w:rsidRPr="00DB6E6F" w:rsidRDefault="001414A0" w:rsidP="00DB6E6F">
      <w:pPr>
        <w:rPr>
          <w:rFonts w:ascii="Times New Roman" w:hAnsi="Times New Roman"/>
          <w:sz w:val="26"/>
          <w:szCs w:val="26"/>
        </w:rPr>
      </w:pPr>
    </w:p>
    <w:p w:rsidR="00CD63AC" w:rsidRPr="00DB6E6F" w:rsidRDefault="00CD63AC" w:rsidP="00DB6E6F">
      <w:pPr>
        <w:widowControl w:val="0"/>
        <w:autoSpaceDE w:val="0"/>
        <w:autoSpaceDN w:val="0"/>
        <w:adjustRightInd w:val="0"/>
        <w:spacing w:after="0"/>
        <w:ind w:firstLine="708"/>
        <w:jc w:val="both"/>
        <w:rPr>
          <w:rFonts w:ascii="Times New Roman" w:hAnsi="Times New Roman"/>
          <w:sz w:val="26"/>
          <w:szCs w:val="26"/>
        </w:rPr>
      </w:pPr>
      <w:r w:rsidRPr="00DB6E6F">
        <w:rPr>
          <w:rFonts w:ascii="Times New Roman" w:hAnsi="Times New Roman"/>
          <w:sz w:val="26"/>
          <w:szCs w:val="26"/>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(далее – Федеральный закон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дошкольном образовательном учреждении «Детский сад № 95» (далее – </w:t>
      </w:r>
      <w:r w:rsidR="001414A0" w:rsidRPr="00DB6E6F">
        <w:rPr>
          <w:rFonts w:ascii="Times New Roman" w:hAnsi="Times New Roman"/>
          <w:sz w:val="26"/>
          <w:szCs w:val="26"/>
        </w:rPr>
        <w:t>У</w:t>
      </w:r>
      <w:r w:rsidRPr="00DB6E6F">
        <w:rPr>
          <w:rFonts w:ascii="Times New Roman" w:hAnsi="Times New Roman"/>
          <w:sz w:val="26"/>
          <w:szCs w:val="26"/>
        </w:rPr>
        <w:t>чреждение).</w:t>
      </w:r>
    </w:p>
    <w:p w:rsidR="00CD63AC" w:rsidRPr="00DB6E6F" w:rsidRDefault="00CD63AC" w:rsidP="00DB6E6F">
      <w:pPr>
        <w:widowControl w:val="0"/>
        <w:autoSpaceDE w:val="0"/>
        <w:autoSpaceDN w:val="0"/>
        <w:adjustRightInd w:val="0"/>
        <w:spacing w:after="0"/>
        <w:ind w:firstLine="708"/>
        <w:jc w:val="both"/>
        <w:rPr>
          <w:rFonts w:ascii="Times New Roman" w:hAnsi="Times New Roman"/>
          <w:sz w:val="26"/>
          <w:szCs w:val="26"/>
        </w:rPr>
      </w:pPr>
      <w:r w:rsidRPr="00DB6E6F">
        <w:rPr>
          <w:rFonts w:ascii="Times New Roman" w:hAnsi="Times New Roman"/>
          <w:sz w:val="26"/>
          <w:szCs w:val="26"/>
        </w:rPr>
        <w:t xml:space="preserve">В трудовых отношениях с работником учреждения работодателем является учреждение в лице </w:t>
      </w:r>
      <w:r w:rsidR="00372E36" w:rsidRPr="00DB6E6F">
        <w:rPr>
          <w:rFonts w:ascii="Times New Roman" w:hAnsi="Times New Roman"/>
          <w:sz w:val="26"/>
          <w:szCs w:val="26"/>
        </w:rPr>
        <w:t>заведующего</w:t>
      </w:r>
      <w:r w:rsidRPr="00DB6E6F">
        <w:rPr>
          <w:rFonts w:ascii="Times New Roman" w:hAnsi="Times New Roman"/>
          <w:sz w:val="26"/>
          <w:szCs w:val="26"/>
        </w:rPr>
        <w:t xml:space="preserve"> учреждения.</w:t>
      </w:r>
    </w:p>
    <w:p w:rsidR="00CD63AC" w:rsidRPr="00DB6E6F" w:rsidRDefault="00CD63AC" w:rsidP="00DB6E6F">
      <w:pPr>
        <w:widowControl w:val="0"/>
        <w:autoSpaceDE w:val="0"/>
        <w:autoSpaceDN w:val="0"/>
        <w:adjustRightInd w:val="0"/>
        <w:spacing w:after="0"/>
        <w:ind w:firstLine="708"/>
        <w:jc w:val="both"/>
        <w:rPr>
          <w:rFonts w:ascii="Times New Roman" w:hAnsi="Times New Roman"/>
          <w:sz w:val="26"/>
          <w:szCs w:val="26"/>
        </w:rPr>
      </w:pPr>
      <w:r w:rsidRPr="00DB6E6F">
        <w:rPr>
          <w:rFonts w:ascii="Times New Roman" w:hAnsi="Times New Roman"/>
          <w:sz w:val="26"/>
          <w:szCs w:val="26"/>
        </w:rPr>
        <w:t>На работников, выполняющих работы, оказывающих услуги на условиях гражданско-правовых договоров, настоящие Правила не распространяются.</w:t>
      </w:r>
    </w:p>
    <w:p w:rsidR="00372E36" w:rsidRPr="00DB6E6F" w:rsidRDefault="00372E36" w:rsidP="00DB6E6F">
      <w:pPr>
        <w:widowControl w:val="0"/>
        <w:autoSpaceDE w:val="0"/>
        <w:autoSpaceDN w:val="0"/>
        <w:adjustRightInd w:val="0"/>
        <w:spacing w:after="0"/>
        <w:jc w:val="center"/>
        <w:outlineLvl w:val="1"/>
        <w:rPr>
          <w:rFonts w:ascii="Times New Roman" w:hAnsi="Times New Roman"/>
          <w:b/>
          <w:color w:val="FF0000"/>
          <w:sz w:val="26"/>
          <w:szCs w:val="26"/>
        </w:rPr>
      </w:pPr>
      <w:bookmarkStart w:id="1" w:name="_Toc450395712"/>
    </w:p>
    <w:p w:rsidR="00CD63AC" w:rsidRPr="00DB6E6F" w:rsidRDefault="00CD63AC" w:rsidP="00DB6E6F">
      <w:pPr>
        <w:pStyle w:val="af"/>
        <w:widowControl w:val="0"/>
        <w:numPr>
          <w:ilvl w:val="0"/>
          <w:numId w:val="5"/>
        </w:numPr>
        <w:autoSpaceDE w:val="0"/>
        <w:autoSpaceDN w:val="0"/>
        <w:adjustRightInd w:val="0"/>
        <w:spacing w:after="0"/>
        <w:jc w:val="center"/>
        <w:outlineLvl w:val="1"/>
        <w:rPr>
          <w:rFonts w:ascii="Times New Roman" w:hAnsi="Times New Roman"/>
          <w:b/>
          <w:sz w:val="26"/>
          <w:szCs w:val="26"/>
        </w:rPr>
      </w:pPr>
      <w:r w:rsidRPr="00DB6E6F">
        <w:rPr>
          <w:rFonts w:ascii="Times New Roman" w:hAnsi="Times New Roman"/>
          <w:b/>
          <w:sz w:val="26"/>
          <w:szCs w:val="26"/>
        </w:rPr>
        <w:t>Порядок приема и увольнения работников</w:t>
      </w:r>
      <w:bookmarkEnd w:id="1"/>
    </w:p>
    <w:p w:rsidR="001414A0" w:rsidRPr="00DB6E6F" w:rsidRDefault="001414A0" w:rsidP="00DB6E6F">
      <w:pPr>
        <w:pStyle w:val="af"/>
        <w:widowControl w:val="0"/>
        <w:autoSpaceDE w:val="0"/>
        <w:autoSpaceDN w:val="0"/>
        <w:adjustRightInd w:val="0"/>
        <w:spacing w:after="0"/>
        <w:ind w:left="1069"/>
        <w:outlineLvl w:val="1"/>
        <w:rPr>
          <w:rFonts w:ascii="Times New Roman" w:hAnsi="Times New Roman"/>
          <w:b/>
          <w:sz w:val="26"/>
          <w:szCs w:val="26"/>
        </w:rPr>
      </w:pPr>
    </w:p>
    <w:p w:rsidR="00CD63AC" w:rsidRPr="00DB6E6F" w:rsidRDefault="00CD63AC" w:rsidP="00DB6E6F">
      <w:pPr>
        <w:pStyle w:val="af"/>
        <w:widowControl w:val="0"/>
        <w:numPr>
          <w:ilvl w:val="1"/>
          <w:numId w:val="7"/>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Прием на работу в учреждение осуществляется на основании трудового договора.</w:t>
      </w:r>
      <w:r w:rsidRPr="00DB6E6F">
        <w:rPr>
          <w:rStyle w:val="a5"/>
          <w:rFonts w:ascii="Times New Roman" w:hAnsi="Times New Roman"/>
          <w:sz w:val="26"/>
          <w:szCs w:val="26"/>
        </w:rPr>
        <w:footnoteReference w:id="2"/>
      </w:r>
    </w:p>
    <w:p w:rsidR="00CD63AC" w:rsidRPr="00DB6E6F" w:rsidRDefault="00CD63AC" w:rsidP="00DB6E6F">
      <w:pPr>
        <w:widowControl w:val="0"/>
        <w:autoSpaceDE w:val="0"/>
        <w:autoSpaceDN w:val="0"/>
        <w:adjustRightInd w:val="0"/>
        <w:spacing w:after="0"/>
        <w:ind w:firstLine="708"/>
        <w:contextualSpacing/>
        <w:jc w:val="both"/>
        <w:rPr>
          <w:rFonts w:ascii="Times New Roman" w:hAnsi="Times New Roman"/>
          <w:sz w:val="26"/>
          <w:szCs w:val="26"/>
        </w:rPr>
      </w:pPr>
      <w:r w:rsidRPr="00DB6E6F">
        <w:rPr>
          <w:rFonts w:ascii="Times New Roman" w:hAnsi="Times New Roman"/>
          <w:sz w:val="26"/>
          <w:szCs w:val="26"/>
        </w:rPr>
        <w:t>При заключении трудового договора лицо, поступающее на работу, предъявляет работодателю:</w:t>
      </w:r>
      <w:r w:rsidRPr="00DB6E6F">
        <w:rPr>
          <w:rStyle w:val="a5"/>
          <w:rFonts w:ascii="Times New Roman" w:hAnsi="Times New Roman"/>
          <w:sz w:val="26"/>
          <w:szCs w:val="26"/>
        </w:rPr>
        <w:footnoteReference w:id="3"/>
      </w:r>
    </w:p>
    <w:p w:rsidR="00CD63AC" w:rsidRPr="00DB6E6F" w:rsidRDefault="00CD63AC"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паспорт или иной документ, удостоверяющий личность;</w:t>
      </w:r>
    </w:p>
    <w:p w:rsidR="00CD63AC" w:rsidRPr="00DB6E6F" w:rsidRDefault="00CD63AC"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D63AC" w:rsidRPr="00DB6E6F" w:rsidRDefault="00CD63AC"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страховое свидетельство обязательного пенсионного страхования;</w:t>
      </w:r>
    </w:p>
    <w:p w:rsidR="00CD63AC" w:rsidRPr="00DB6E6F" w:rsidRDefault="00CD63AC"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документы воинского учета – для военнообязанных и лиц, подлежащих призыву на военную службу;</w:t>
      </w:r>
    </w:p>
    <w:p w:rsidR="00CD63AC" w:rsidRPr="00DB6E6F" w:rsidRDefault="00CD63AC"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D63AC" w:rsidRPr="00DB6E6F" w:rsidRDefault="00CD63AC"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372E36" w:rsidRPr="00DB6E6F">
        <w:rPr>
          <w:rFonts w:ascii="Times New Roman" w:hAnsi="Times New Roman"/>
          <w:sz w:val="26"/>
          <w:szCs w:val="26"/>
        </w:rPr>
        <w:t>Ф</w:t>
      </w:r>
      <w:r w:rsidRPr="00DB6E6F">
        <w:rPr>
          <w:rFonts w:ascii="Times New Roman" w:hAnsi="Times New Roman"/>
          <w:sz w:val="26"/>
          <w:szCs w:val="26"/>
        </w:rPr>
        <w:t xml:space="preserve">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DB6E6F">
        <w:rPr>
          <w:rFonts w:ascii="Times New Roman" w:hAnsi="Times New Roman"/>
          <w:sz w:val="26"/>
          <w:szCs w:val="26"/>
        </w:rPr>
        <w:lastRenderedPageBreak/>
        <w:t>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r w:rsidR="00372E36" w:rsidRPr="00DB6E6F">
        <w:rPr>
          <w:rFonts w:ascii="Times New Roman" w:hAnsi="Times New Roman"/>
          <w:sz w:val="26"/>
          <w:szCs w:val="26"/>
        </w:rPr>
        <w:t>;</w:t>
      </w:r>
    </w:p>
    <w:p w:rsidR="00372E36" w:rsidRPr="00DB6E6F" w:rsidRDefault="00372E36" w:rsidP="00DB6E6F">
      <w:pPr>
        <w:pStyle w:val="af"/>
        <w:widowControl w:val="0"/>
        <w:numPr>
          <w:ilvl w:val="0"/>
          <w:numId w:val="8"/>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медицинское заключение об отсутствии противопоказаний по состоянию здоровья для работы в учреждении;</w:t>
      </w:r>
    </w:p>
    <w:p w:rsidR="00614310" w:rsidRPr="00DB6E6F" w:rsidRDefault="00614310" w:rsidP="00DB6E6F">
      <w:pPr>
        <w:widowControl w:val="0"/>
        <w:autoSpaceDE w:val="0"/>
        <w:autoSpaceDN w:val="0"/>
        <w:adjustRightInd w:val="0"/>
        <w:spacing w:after="0"/>
        <w:ind w:firstLine="540"/>
        <w:jc w:val="both"/>
        <w:rPr>
          <w:rFonts w:ascii="Times New Roman" w:hAnsi="Times New Roman"/>
          <w:sz w:val="26"/>
          <w:szCs w:val="26"/>
        </w:rPr>
      </w:pPr>
      <w:r w:rsidRPr="00DB6E6F">
        <w:rPr>
          <w:rFonts w:ascii="Times New Roman" w:hAnsi="Times New Roman"/>
          <w:sz w:val="26"/>
          <w:szCs w:val="26"/>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r w:rsidRPr="00DB6E6F">
        <w:rPr>
          <w:rStyle w:val="a5"/>
          <w:rFonts w:ascii="Times New Roman" w:hAnsi="Times New Roman"/>
          <w:sz w:val="26"/>
          <w:szCs w:val="26"/>
        </w:rPr>
        <w:footnoteReference w:id="4"/>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 заключении трудового договора о работе по совместительству лицо, поступающее на работу на должности педагогических работников, может также предъявить трудовой договор по месту его основной работы или заверенную работодателем копию трудовой книжки.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r w:rsidRPr="00DB6E6F">
        <w:rPr>
          <w:rStyle w:val="a5"/>
          <w:rFonts w:ascii="Times New Roman" w:hAnsi="Times New Roman"/>
          <w:sz w:val="26"/>
          <w:szCs w:val="26"/>
        </w:rPr>
        <w:footnoteReference w:id="5"/>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Педагогической деятельностью в учреждении имеют право заниматься:</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D63AC" w:rsidRPr="00DB6E6F">
        <w:rPr>
          <w:rStyle w:val="a5"/>
          <w:rFonts w:ascii="Times New Roman" w:hAnsi="Times New Roman"/>
          <w:sz w:val="26"/>
          <w:szCs w:val="26"/>
        </w:rPr>
        <w:footnoteReference w:id="6"/>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 xml:space="preserve">лица, не имеющие специальной подготовки или стажа работы, установленных в разделе «Требования к квалификации» Единого </w:t>
      </w:r>
      <w:r w:rsidR="00CD63AC" w:rsidRPr="00DB6E6F">
        <w:rPr>
          <w:rFonts w:ascii="Times New Roman" w:hAnsi="Times New Roman"/>
          <w:sz w:val="26"/>
          <w:szCs w:val="26"/>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r w:rsidR="00CD63AC" w:rsidRPr="00DB6E6F">
        <w:rPr>
          <w:rStyle w:val="a5"/>
          <w:rFonts w:ascii="Times New Roman" w:hAnsi="Times New Roman"/>
          <w:sz w:val="26"/>
          <w:szCs w:val="26"/>
        </w:rPr>
        <w:footnoteReference w:id="7"/>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К педагогической деятельности не допускаются лица:</w:t>
      </w:r>
      <w:r w:rsidRPr="00DB6E6F">
        <w:rPr>
          <w:rStyle w:val="a5"/>
          <w:rFonts w:ascii="Times New Roman" w:hAnsi="Times New Roman"/>
          <w:sz w:val="26"/>
          <w:szCs w:val="26"/>
        </w:rPr>
        <w:footnoteReference w:id="8"/>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лишенные права заниматься педагогической деятельностью в соответствии с вступившим в законную силу приговором суда;</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признанные недееспособными в установленном федеральным законом порядке;</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Наряду с указанными в статье 76 Трудового кодекса Российской Федерации случаями </w:t>
      </w:r>
      <w:r w:rsidR="00E20C8F" w:rsidRPr="00DB6E6F">
        <w:rPr>
          <w:rFonts w:ascii="Times New Roman" w:hAnsi="Times New Roman"/>
          <w:sz w:val="26"/>
          <w:szCs w:val="26"/>
        </w:rPr>
        <w:t xml:space="preserve"> руководитель </w:t>
      </w:r>
      <w:r w:rsidRPr="00DB6E6F">
        <w:rPr>
          <w:rFonts w:ascii="Times New Roman" w:hAnsi="Times New Roman"/>
          <w:sz w:val="26"/>
          <w:szCs w:val="26"/>
        </w:rPr>
        <w:t xml:space="preserve">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w:t>
      </w:r>
      <w:r w:rsidR="00E20C8F" w:rsidRPr="00DB6E6F">
        <w:rPr>
          <w:rFonts w:ascii="Times New Roman" w:hAnsi="Times New Roman"/>
          <w:sz w:val="26"/>
          <w:szCs w:val="26"/>
        </w:rPr>
        <w:t xml:space="preserve">Руководитель </w:t>
      </w:r>
      <w:r w:rsidRPr="00DB6E6F">
        <w:rPr>
          <w:rFonts w:ascii="Times New Roman" w:hAnsi="Times New Roman"/>
          <w:sz w:val="26"/>
          <w:szCs w:val="26"/>
        </w:rPr>
        <w:t>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Pr="00DB6E6F">
        <w:rPr>
          <w:rStyle w:val="a5"/>
          <w:rFonts w:ascii="Times New Roman" w:hAnsi="Times New Roman"/>
          <w:sz w:val="26"/>
          <w:szCs w:val="26"/>
        </w:rPr>
        <w:footnoteReference w:id="9"/>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bCs/>
          <w:sz w:val="26"/>
          <w:szCs w:val="26"/>
        </w:rPr>
        <w:lastRenderedPageBreak/>
        <w:t>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10 настоящих Правил, за исключением случаев, предусмотренных частью третьей статьи 351.1 Трудового кодекса Российской Федерации.</w:t>
      </w:r>
      <w:r w:rsidRPr="00DB6E6F">
        <w:rPr>
          <w:rStyle w:val="a5"/>
          <w:rFonts w:ascii="Times New Roman" w:hAnsi="Times New Roman"/>
          <w:bCs/>
          <w:sz w:val="26"/>
          <w:szCs w:val="26"/>
        </w:rPr>
        <w:footnoteReference w:id="10"/>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DB6E6F">
        <w:rPr>
          <w:rStyle w:val="a5"/>
          <w:rFonts w:ascii="Times New Roman" w:hAnsi="Times New Roman"/>
          <w:sz w:val="26"/>
          <w:szCs w:val="26"/>
        </w:rPr>
        <w:footnoteReference w:id="11"/>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Организацию указанной работы осуществляет лицо, уполномоченное работодателем, которое также знакомит работника:</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с поручаемой работой, условиями и оплатой труда, правами и обязанностями, определенными его должностной инструкцией</w:t>
      </w:r>
      <w:r w:rsidR="00CD63AC" w:rsidRPr="00DB6E6F">
        <w:rPr>
          <w:rStyle w:val="a5"/>
          <w:rFonts w:ascii="Times New Roman" w:hAnsi="Times New Roman"/>
          <w:sz w:val="26"/>
          <w:szCs w:val="26"/>
        </w:rPr>
        <w:footnoteReference w:id="12"/>
      </w:r>
      <w:r w:rsidR="00CD63AC" w:rsidRPr="00DB6E6F">
        <w:rPr>
          <w:rFonts w:ascii="Times New Roman" w:hAnsi="Times New Roman"/>
          <w:sz w:val="26"/>
          <w:szCs w:val="26"/>
        </w:rPr>
        <w:t>(совместно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с инструкциями по охране труда, производственной санитарии, гигиене труда, противопожарной безопасности;</w:t>
      </w:r>
    </w:p>
    <w:p w:rsidR="00CD63AC" w:rsidRPr="00DB6E6F" w:rsidRDefault="00B02AEF"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 </w:t>
      </w:r>
      <w:r w:rsidR="00CD63AC" w:rsidRPr="00DB6E6F">
        <w:rPr>
          <w:rFonts w:ascii="Times New Roman" w:hAnsi="Times New Roman"/>
          <w:sz w:val="26"/>
          <w:szCs w:val="26"/>
        </w:rPr>
        <w:t>с порядком обеспечения конфиденциальности информации и средствами ее защиты.</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DB6E6F">
        <w:rPr>
          <w:rStyle w:val="a5"/>
          <w:rFonts w:ascii="Times New Roman" w:hAnsi="Times New Roman"/>
          <w:sz w:val="26"/>
          <w:szCs w:val="26"/>
        </w:rPr>
        <w:footnoteReference w:id="13"/>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DB6E6F">
        <w:rPr>
          <w:rStyle w:val="a5"/>
          <w:rFonts w:ascii="Times New Roman" w:hAnsi="Times New Roman"/>
          <w:sz w:val="26"/>
          <w:szCs w:val="26"/>
        </w:rPr>
        <w:footnoteReference w:id="14"/>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r w:rsidRPr="00DB6E6F">
        <w:rPr>
          <w:rFonts w:ascii="Times New Roman" w:hAnsi="Times New Roman"/>
          <w:sz w:val="26"/>
          <w:szCs w:val="26"/>
        </w:rPr>
        <w:lastRenderedPageBreak/>
        <w:t>в суд.</w:t>
      </w:r>
      <w:r w:rsidRPr="00DB6E6F">
        <w:rPr>
          <w:rStyle w:val="a5"/>
          <w:rFonts w:ascii="Times New Roman" w:hAnsi="Times New Roman"/>
          <w:sz w:val="26"/>
          <w:szCs w:val="26"/>
        </w:rPr>
        <w:footnoteReference w:id="15"/>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DB6E6F">
        <w:rPr>
          <w:rStyle w:val="a5"/>
          <w:rFonts w:ascii="Times New Roman" w:hAnsi="Times New Roman"/>
          <w:sz w:val="26"/>
          <w:szCs w:val="26"/>
        </w:rPr>
        <w:footnoteReference w:id="16"/>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Прекращение трудового договора может иметь место по основаниям, предусмотренным Трудовым кодексом Российской Федерации, а именно:</w:t>
      </w:r>
      <w:r w:rsidRPr="00DB6E6F">
        <w:rPr>
          <w:rStyle w:val="a5"/>
          <w:rFonts w:ascii="Times New Roman" w:hAnsi="Times New Roman"/>
          <w:sz w:val="26"/>
          <w:szCs w:val="26"/>
        </w:rPr>
        <w:footnoteReference w:id="17"/>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соглашение сторон;</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расторжение трудового договора по инициативе работника;</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расторжение трудового договора по инициативе работодателя;</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перевод работника по его просьбе или с его согласия на работу к другому работодателю или переход на выборную работу (должность);</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учреждения;</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отказ работника от продолжения работы в связи с изменением определенных сторонами условий трудового договора;</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отказ работника от перевода на работу в другую местность вместе с работодателем;</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обстоятельства, не зависящие от воли сторон;</w:t>
      </w:r>
    </w:p>
    <w:p w:rsidR="00CD63AC" w:rsidRPr="00DB6E6F" w:rsidRDefault="00CD63AC" w:rsidP="00DB6E6F">
      <w:pPr>
        <w:widowControl w:val="0"/>
        <w:numPr>
          <w:ilvl w:val="0"/>
          <w:numId w:val="3"/>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D63AC" w:rsidRPr="00DB6E6F" w:rsidRDefault="00CD63AC" w:rsidP="00DB6E6F">
      <w:pPr>
        <w:widowControl w:val="0"/>
        <w:numPr>
          <w:ilvl w:val="0"/>
          <w:numId w:val="5"/>
        </w:numPr>
        <w:autoSpaceDE w:val="0"/>
        <w:autoSpaceDN w:val="0"/>
        <w:adjustRightInd w:val="0"/>
        <w:spacing w:after="0"/>
        <w:ind w:left="0" w:firstLine="709"/>
        <w:jc w:val="both"/>
        <w:rPr>
          <w:rFonts w:ascii="Times New Roman" w:hAnsi="Times New Roman"/>
          <w:sz w:val="26"/>
          <w:szCs w:val="26"/>
        </w:rPr>
      </w:pPr>
      <w:r w:rsidRPr="00DB6E6F">
        <w:rPr>
          <w:rFonts w:ascii="Times New Roman" w:hAnsi="Times New Roman"/>
          <w:sz w:val="26"/>
          <w:szCs w:val="26"/>
        </w:rPr>
        <w:t>Дополнительными основаниями прекращения трудового договора с педагогическим работником учреждения являются:</w:t>
      </w:r>
      <w:r w:rsidRPr="00DB6E6F">
        <w:rPr>
          <w:rStyle w:val="a5"/>
          <w:rFonts w:ascii="Times New Roman" w:hAnsi="Times New Roman"/>
          <w:sz w:val="26"/>
          <w:szCs w:val="26"/>
        </w:rPr>
        <w:footnoteReference w:id="18"/>
      </w:r>
    </w:p>
    <w:p w:rsidR="00CD63AC" w:rsidRPr="00DB6E6F" w:rsidRDefault="00CD63AC" w:rsidP="00DB6E6F">
      <w:pPr>
        <w:widowControl w:val="0"/>
        <w:numPr>
          <w:ilvl w:val="0"/>
          <w:numId w:val="2"/>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повторное в течение одного года грубое нарушение устава учреждения;</w:t>
      </w:r>
    </w:p>
    <w:p w:rsidR="00CD63AC" w:rsidRPr="00DB6E6F" w:rsidRDefault="00CD63AC" w:rsidP="00DB6E6F">
      <w:pPr>
        <w:widowControl w:val="0"/>
        <w:numPr>
          <w:ilvl w:val="0"/>
          <w:numId w:val="2"/>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применение, в том числе однократное, методов воспитания, связанных с физическим и (или) психическим насилием над личностью</w:t>
      </w:r>
      <w:r w:rsidR="00B02AEF" w:rsidRPr="00DB6E6F">
        <w:rPr>
          <w:rFonts w:ascii="Times New Roman" w:hAnsi="Times New Roman"/>
          <w:sz w:val="26"/>
          <w:szCs w:val="26"/>
        </w:rPr>
        <w:t xml:space="preserve"> воспитан</w:t>
      </w:r>
      <w:r w:rsidR="00EC45A6" w:rsidRPr="00DB6E6F">
        <w:rPr>
          <w:rFonts w:ascii="Times New Roman" w:hAnsi="Times New Roman"/>
          <w:sz w:val="26"/>
          <w:szCs w:val="26"/>
        </w:rPr>
        <w:t>ника</w:t>
      </w:r>
      <w:r w:rsidRPr="00DB6E6F">
        <w:rPr>
          <w:rFonts w:ascii="Times New Roman" w:hAnsi="Times New Roman"/>
          <w:sz w:val="26"/>
          <w:szCs w:val="26"/>
        </w:rPr>
        <w:t>.</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lastRenderedPageBreak/>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DB6E6F">
        <w:rPr>
          <w:rStyle w:val="a5"/>
          <w:rFonts w:ascii="Times New Roman" w:hAnsi="Times New Roman"/>
          <w:sz w:val="26"/>
          <w:szCs w:val="26"/>
        </w:rPr>
        <w:footnoteReference w:id="19"/>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DB6E6F">
        <w:rPr>
          <w:rStyle w:val="a5"/>
          <w:rFonts w:ascii="Times New Roman" w:hAnsi="Times New Roman"/>
          <w:sz w:val="26"/>
          <w:szCs w:val="26"/>
        </w:rPr>
        <w:footnoteReference w:id="20"/>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Pr="00DB6E6F">
        <w:rPr>
          <w:rStyle w:val="a5"/>
          <w:rFonts w:ascii="Times New Roman" w:hAnsi="Times New Roman"/>
          <w:sz w:val="26"/>
          <w:szCs w:val="26"/>
        </w:rPr>
        <w:footnoteReference w:id="21"/>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DB6E6F">
        <w:rPr>
          <w:rStyle w:val="a5"/>
          <w:rFonts w:ascii="Times New Roman" w:hAnsi="Times New Roman"/>
          <w:sz w:val="26"/>
          <w:szCs w:val="26"/>
        </w:rPr>
        <w:footnoteReference w:id="22"/>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Трудовой договор, заключенный на время выполнения определенной работы, прекращается по завершении этой работы.</w:t>
      </w:r>
      <w:r w:rsidRPr="00DB6E6F">
        <w:rPr>
          <w:rStyle w:val="a5"/>
          <w:rFonts w:ascii="Times New Roman" w:hAnsi="Times New Roman"/>
          <w:sz w:val="26"/>
          <w:szCs w:val="26"/>
        </w:rPr>
        <w:footnoteReference w:id="23"/>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DB6E6F">
        <w:rPr>
          <w:rStyle w:val="a5"/>
          <w:rFonts w:ascii="Times New Roman" w:hAnsi="Times New Roman"/>
          <w:sz w:val="26"/>
          <w:szCs w:val="26"/>
        </w:rPr>
        <w:footnoteReference w:id="24"/>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DB6E6F">
        <w:rPr>
          <w:rStyle w:val="a5"/>
          <w:rFonts w:ascii="Times New Roman" w:hAnsi="Times New Roman"/>
          <w:sz w:val="26"/>
          <w:szCs w:val="26"/>
        </w:rPr>
        <w:footnoteReference w:id="25"/>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w:t>
      </w:r>
      <w:r w:rsidRPr="00DB6E6F">
        <w:rPr>
          <w:rFonts w:ascii="Times New Roman" w:hAnsi="Times New Roman"/>
          <w:sz w:val="26"/>
          <w:szCs w:val="26"/>
        </w:rPr>
        <w:lastRenderedPageBreak/>
        <w:t>копии документов, связанных с работой.</w:t>
      </w:r>
      <w:r w:rsidRPr="00DB6E6F">
        <w:rPr>
          <w:rStyle w:val="a5"/>
          <w:rFonts w:ascii="Times New Roman" w:hAnsi="Times New Roman"/>
          <w:sz w:val="26"/>
          <w:szCs w:val="26"/>
        </w:rPr>
        <w:footnoteReference w:id="26"/>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Прекращение трудового договора оформляется приказом работодателя.</w:t>
      </w:r>
      <w:r w:rsidRPr="00DB6E6F">
        <w:rPr>
          <w:rStyle w:val="a5"/>
          <w:rFonts w:ascii="Times New Roman" w:hAnsi="Times New Roman"/>
          <w:sz w:val="26"/>
          <w:szCs w:val="26"/>
        </w:rPr>
        <w:footnoteReference w:id="27"/>
      </w:r>
    </w:p>
    <w:p w:rsidR="009C1FDC" w:rsidRPr="00DB6E6F" w:rsidRDefault="009C1FDC" w:rsidP="00DB6E6F">
      <w:pPr>
        <w:widowControl w:val="0"/>
        <w:autoSpaceDE w:val="0"/>
        <w:autoSpaceDN w:val="0"/>
        <w:adjustRightInd w:val="0"/>
        <w:spacing w:after="0"/>
        <w:jc w:val="center"/>
        <w:outlineLvl w:val="1"/>
        <w:rPr>
          <w:rFonts w:ascii="Times New Roman" w:hAnsi="Times New Roman"/>
          <w:b/>
          <w:sz w:val="26"/>
          <w:szCs w:val="26"/>
        </w:rPr>
      </w:pPr>
      <w:bookmarkStart w:id="2" w:name="_Toc450395713"/>
    </w:p>
    <w:p w:rsidR="00CD63AC" w:rsidRPr="00DB6E6F" w:rsidRDefault="00CD63AC" w:rsidP="00DB6E6F">
      <w:pPr>
        <w:widowControl w:val="0"/>
        <w:autoSpaceDE w:val="0"/>
        <w:autoSpaceDN w:val="0"/>
        <w:adjustRightInd w:val="0"/>
        <w:spacing w:after="0"/>
        <w:jc w:val="center"/>
        <w:outlineLvl w:val="1"/>
        <w:rPr>
          <w:rFonts w:ascii="Times New Roman" w:hAnsi="Times New Roman"/>
          <w:b/>
          <w:sz w:val="26"/>
          <w:szCs w:val="26"/>
        </w:rPr>
      </w:pPr>
      <w:r w:rsidRPr="00DB6E6F">
        <w:rPr>
          <w:rFonts w:ascii="Times New Roman" w:hAnsi="Times New Roman"/>
          <w:b/>
          <w:sz w:val="26"/>
          <w:szCs w:val="26"/>
        </w:rPr>
        <w:t>Основные права и обязанности работников учреждения</w:t>
      </w:r>
      <w:bookmarkEnd w:id="2"/>
    </w:p>
    <w:p w:rsidR="009C1FDC" w:rsidRPr="00DB6E6F" w:rsidRDefault="009C1FDC" w:rsidP="00DB6E6F">
      <w:pPr>
        <w:widowControl w:val="0"/>
        <w:autoSpaceDE w:val="0"/>
        <w:autoSpaceDN w:val="0"/>
        <w:adjustRightInd w:val="0"/>
        <w:spacing w:after="0"/>
        <w:jc w:val="center"/>
        <w:outlineLvl w:val="1"/>
        <w:rPr>
          <w:rFonts w:ascii="Times New Roman" w:hAnsi="Times New Roman"/>
          <w:b/>
          <w:sz w:val="26"/>
          <w:szCs w:val="26"/>
        </w:rPr>
      </w:pP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Права и обязанности работников учреждения устанавливаются статьей 21 Трудового кодекса Российской Федерации.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Академические права и свободы, трудовые права и социальные гарантии педагогических работников учреждения устанавливаются частями 3-5 и 8 статьи 48 Федерального закона «Об образовании в Российской Федерации».</w:t>
      </w:r>
      <w:r w:rsidRPr="00DB6E6F">
        <w:rPr>
          <w:rStyle w:val="a5"/>
          <w:rFonts w:ascii="Times New Roman" w:hAnsi="Times New Roman"/>
          <w:sz w:val="26"/>
          <w:szCs w:val="26"/>
        </w:rPr>
        <w:footnoteReference w:id="28"/>
      </w:r>
    </w:p>
    <w:p w:rsidR="002C7E6F" w:rsidRPr="00DB6E6F" w:rsidRDefault="00CD63AC" w:rsidP="00DB6E6F">
      <w:pPr>
        <w:pStyle w:val="af"/>
        <w:widowControl w:val="0"/>
        <w:numPr>
          <w:ilvl w:val="0"/>
          <w:numId w:val="5"/>
        </w:numPr>
        <w:autoSpaceDE w:val="0"/>
        <w:autoSpaceDN w:val="0"/>
        <w:adjustRightInd w:val="0"/>
        <w:spacing w:after="0"/>
        <w:jc w:val="both"/>
        <w:rPr>
          <w:rFonts w:ascii="Times New Roman" w:hAnsi="Times New Roman"/>
          <w:sz w:val="26"/>
          <w:szCs w:val="26"/>
          <w:highlight w:val="green"/>
        </w:rPr>
      </w:pPr>
      <w:r w:rsidRPr="00DB6E6F">
        <w:rPr>
          <w:rFonts w:ascii="Times New Roman" w:hAnsi="Times New Roman"/>
          <w:sz w:val="26"/>
          <w:szCs w:val="26"/>
        </w:rPr>
        <w:t xml:space="preserve">Академические права и </w:t>
      </w:r>
      <w:r w:rsidR="002C7E6F" w:rsidRPr="00DB6E6F">
        <w:rPr>
          <w:rFonts w:ascii="Times New Roman" w:hAnsi="Times New Roman"/>
          <w:sz w:val="26"/>
          <w:szCs w:val="26"/>
        </w:rPr>
        <w:t xml:space="preserve">свободы должны осуществляться </w:t>
      </w:r>
    </w:p>
    <w:p w:rsidR="00CD63AC" w:rsidRPr="00DB6E6F" w:rsidRDefault="00CD63AC" w:rsidP="00DB6E6F">
      <w:pPr>
        <w:widowControl w:val="0"/>
        <w:autoSpaceDE w:val="0"/>
        <w:autoSpaceDN w:val="0"/>
        <w:adjustRightInd w:val="0"/>
        <w:spacing w:after="0"/>
        <w:jc w:val="both"/>
        <w:rPr>
          <w:rFonts w:ascii="Times New Roman" w:hAnsi="Times New Roman"/>
          <w:sz w:val="26"/>
          <w:szCs w:val="26"/>
          <w:highlight w:val="green"/>
        </w:rPr>
      </w:pPr>
      <w:r w:rsidRPr="00DB6E6F">
        <w:rPr>
          <w:rFonts w:ascii="Times New Roman" w:hAnsi="Times New Roman"/>
          <w:sz w:val="26"/>
          <w:szCs w:val="26"/>
        </w:rPr>
        <w:t xml:space="preserve">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w:t>
      </w:r>
      <w:r w:rsidR="00E63BDD" w:rsidRPr="00DB6E6F">
        <w:rPr>
          <w:rFonts w:ascii="Times New Roman" w:hAnsi="Times New Roman"/>
          <w:sz w:val="26"/>
          <w:szCs w:val="26"/>
        </w:rPr>
        <w:t xml:space="preserve">руководителя </w:t>
      </w:r>
      <w:r w:rsidRPr="00DB6E6F">
        <w:rPr>
          <w:rFonts w:ascii="Times New Roman" w:hAnsi="Times New Roman"/>
          <w:sz w:val="26"/>
          <w:szCs w:val="26"/>
        </w:rPr>
        <w:t>учреждения</w:t>
      </w:r>
      <w:r w:rsidR="009C1FDC" w:rsidRPr="00DB6E6F">
        <w:rPr>
          <w:rFonts w:ascii="Times New Roman" w:hAnsi="Times New Roman"/>
          <w:sz w:val="26"/>
          <w:szCs w:val="26"/>
        </w:rPr>
        <w:t>.</w:t>
      </w:r>
      <w:r w:rsidRPr="00DB6E6F">
        <w:rPr>
          <w:rStyle w:val="a5"/>
          <w:rFonts w:ascii="Times New Roman" w:hAnsi="Times New Roman"/>
          <w:sz w:val="26"/>
          <w:szCs w:val="26"/>
        </w:rPr>
        <w:footnoteReference w:id="29"/>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Обязанности педагогических работников учреждения устанавливаются частью 1 статьи 48 Федерального закона «Об образовании в Российской Федерации».</w:t>
      </w:r>
      <w:r w:rsidRPr="00DB6E6F">
        <w:rPr>
          <w:rStyle w:val="a5"/>
          <w:rFonts w:ascii="Times New Roman" w:hAnsi="Times New Roman"/>
          <w:sz w:val="26"/>
          <w:szCs w:val="26"/>
        </w:rPr>
        <w:footnoteReference w:id="30"/>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Иные 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трудовым договором.</w:t>
      </w:r>
    </w:p>
    <w:p w:rsidR="00BA1759" w:rsidRDefault="00BA1759" w:rsidP="00DB6E6F">
      <w:pPr>
        <w:widowControl w:val="0"/>
        <w:autoSpaceDE w:val="0"/>
        <w:autoSpaceDN w:val="0"/>
        <w:adjustRightInd w:val="0"/>
        <w:spacing w:after="0"/>
        <w:jc w:val="center"/>
        <w:outlineLvl w:val="1"/>
        <w:rPr>
          <w:rFonts w:ascii="Times New Roman" w:hAnsi="Times New Roman"/>
          <w:b/>
          <w:sz w:val="26"/>
          <w:szCs w:val="26"/>
        </w:rPr>
      </w:pPr>
      <w:bookmarkStart w:id="3" w:name="_Toc450395714"/>
    </w:p>
    <w:p w:rsidR="00CD63AC" w:rsidRPr="00DB6E6F" w:rsidRDefault="00CD63AC" w:rsidP="00DB6E6F">
      <w:pPr>
        <w:widowControl w:val="0"/>
        <w:autoSpaceDE w:val="0"/>
        <w:autoSpaceDN w:val="0"/>
        <w:adjustRightInd w:val="0"/>
        <w:spacing w:after="0"/>
        <w:jc w:val="center"/>
        <w:outlineLvl w:val="1"/>
        <w:rPr>
          <w:rFonts w:ascii="Times New Roman" w:hAnsi="Times New Roman"/>
          <w:b/>
          <w:sz w:val="26"/>
          <w:szCs w:val="26"/>
        </w:rPr>
      </w:pPr>
      <w:r w:rsidRPr="00DB6E6F">
        <w:rPr>
          <w:rFonts w:ascii="Times New Roman" w:hAnsi="Times New Roman"/>
          <w:b/>
          <w:sz w:val="26"/>
          <w:szCs w:val="26"/>
        </w:rPr>
        <w:t>Основные права и обязанности работодателя</w:t>
      </w:r>
      <w:bookmarkEnd w:id="3"/>
    </w:p>
    <w:p w:rsidR="009C1FDC" w:rsidRPr="00DB6E6F" w:rsidRDefault="009C1FDC" w:rsidP="00DB6E6F">
      <w:pPr>
        <w:widowControl w:val="0"/>
        <w:autoSpaceDE w:val="0"/>
        <w:autoSpaceDN w:val="0"/>
        <w:adjustRightInd w:val="0"/>
        <w:spacing w:after="0"/>
        <w:jc w:val="center"/>
        <w:outlineLvl w:val="1"/>
        <w:rPr>
          <w:rFonts w:ascii="Times New Roman" w:hAnsi="Times New Roman"/>
          <w:b/>
          <w:sz w:val="26"/>
          <w:szCs w:val="26"/>
        </w:rPr>
      </w:pP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Основные права и обязанности работодателя устанавливаются статьей 22 Трудового кодекса Российской Федерации.</w:t>
      </w:r>
      <w:r w:rsidRPr="00DB6E6F">
        <w:rPr>
          <w:rStyle w:val="a5"/>
          <w:rFonts w:ascii="Times New Roman" w:hAnsi="Times New Roman"/>
          <w:sz w:val="26"/>
          <w:szCs w:val="26"/>
        </w:rPr>
        <w:footnoteReference w:id="31"/>
      </w:r>
    </w:p>
    <w:p w:rsidR="009C1FDC" w:rsidRPr="00DB6E6F" w:rsidRDefault="009C1FDC" w:rsidP="00DB6E6F">
      <w:pPr>
        <w:widowControl w:val="0"/>
        <w:autoSpaceDE w:val="0"/>
        <w:autoSpaceDN w:val="0"/>
        <w:adjustRightInd w:val="0"/>
        <w:spacing w:after="0"/>
        <w:ind w:left="709"/>
        <w:contextualSpacing/>
        <w:jc w:val="both"/>
        <w:rPr>
          <w:rFonts w:ascii="Times New Roman" w:hAnsi="Times New Roman"/>
          <w:sz w:val="26"/>
          <w:szCs w:val="26"/>
        </w:rPr>
      </w:pPr>
    </w:p>
    <w:p w:rsidR="00CD63AC" w:rsidRPr="00DB6E6F" w:rsidRDefault="00CD63AC" w:rsidP="00DB6E6F">
      <w:pPr>
        <w:widowControl w:val="0"/>
        <w:autoSpaceDE w:val="0"/>
        <w:autoSpaceDN w:val="0"/>
        <w:adjustRightInd w:val="0"/>
        <w:spacing w:after="0"/>
        <w:jc w:val="center"/>
        <w:outlineLvl w:val="1"/>
        <w:rPr>
          <w:rFonts w:ascii="Times New Roman" w:hAnsi="Times New Roman"/>
          <w:b/>
          <w:sz w:val="26"/>
          <w:szCs w:val="26"/>
        </w:rPr>
      </w:pPr>
      <w:r w:rsidRPr="00DB6E6F">
        <w:rPr>
          <w:rFonts w:ascii="Times New Roman" w:hAnsi="Times New Roman"/>
          <w:b/>
          <w:sz w:val="26"/>
          <w:szCs w:val="26"/>
        </w:rPr>
        <w:t>Выплата заработной платы</w:t>
      </w:r>
    </w:p>
    <w:p w:rsidR="009C1FDC" w:rsidRPr="00DB6E6F" w:rsidRDefault="009C1FDC" w:rsidP="00DB6E6F">
      <w:pPr>
        <w:widowControl w:val="0"/>
        <w:autoSpaceDE w:val="0"/>
        <w:autoSpaceDN w:val="0"/>
        <w:adjustRightInd w:val="0"/>
        <w:spacing w:after="0"/>
        <w:jc w:val="center"/>
        <w:outlineLvl w:val="1"/>
        <w:rPr>
          <w:rFonts w:ascii="Times New Roman" w:hAnsi="Times New Roman"/>
          <w:b/>
          <w:sz w:val="26"/>
          <w:szCs w:val="26"/>
        </w:rPr>
      </w:pP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Выплата работникам причитающейся в полном размере заработной платы производится </w:t>
      </w:r>
      <w:r w:rsidR="00057676" w:rsidRPr="00DB6E6F">
        <w:rPr>
          <w:rFonts w:ascii="Times New Roman" w:hAnsi="Times New Roman"/>
          <w:sz w:val="26"/>
          <w:szCs w:val="26"/>
        </w:rPr>
        <w:t>а текущий месяц не реже</w:t>
      </w:r>
      <w:r w:rsidR="006F675E" w:rsidRPr="00DB6E6F">
        <w:rPr>
          <w:rFonts w:ascii="Times New Roman" w:hAnsi="Times New Roman"/>
          <w:sz w:val="26"/>
          <w:szCs w:val="26"/>
        </w:rPr>
        <w:t xml:space="preserve">, чем каждые пол месяца в денежной форме. Днями выплаты заработной платы являются: 29число расчётного месяца (аванс) </w:t>
      </w:r>
      <w:r w:rsidRPr="00DB6E6F">
        <w:rPr>
          <w:rFonts w:ascii="Times New Roman" w:hAnsi="Times New Roman"/>
          <w:sz w:val="26"/>
          <w:szCs w:val="26"/>
        </w:rPr>
        <w:t>и 1</w:t>
      </w:r>
      <w:r w:rsidR="006F675E" w:rsidRPr="00DB6E6F">
        <w:rPr>
          <w:rFonts w:ascii="Times New Roman" w:hAnsi="Times New Roman"/>
          <w:sz w:val="26"/>
          <w:szCs w:val="26"/>
        </w:rPr>
        <w:t>4</w:t>
      </w:r>
      <w:r w:rsidRPr="00DB6E6F">
        <w:rPr>
          <w:rFonts w:ascii="Times New Roman" w:hAnsi="Times New Roman"/>
          <w:sz w:val="26"/>
          <w:szCs w:val="26"/>
        </w:rPr>
        <w:t xml:space="preserve"> числа месяца</w:t>
      </w:r>
      <w:r w:rsidR="00660A10" w:rsidRPr="00DB6E6F">
        <w:rPr>
          <w:rFonts w:ascii="Times New Roman" w:hAnsi="Times New Roman"/>
          <w:sz w:val="26"/>
          <w:szCs w:val="26"/>
        </w:rPr>
        <w:t>, следующего за расчётным (окончательный расчёт).</w:t>
      </w:r>
      <w:r w:rsidR="009C1FDC" w:rsidRPr="00DB6E6F">
        <w:rPr>
          <w:rFonts w:ascii="Times New Roman" w:hAnsi="Times New Roman"/>
          <w:sz w:val="26"/>
          <w:szCs w:val="26"/>
        </w:rPr>
        <w:t xml:space="preserve"> </w:t>
      </w:r>
      <w:r w:rsidRPr="00DB6E6F">
        <w:rPr>
          <w:rFonts w:ascii="Times New Roman" w:eastAsia="Times New Roman" w:hAnsi="Times New Roman"/>
          <w:sz w:val="26"/>
          <w:szCs w:val="26"/>
          <w:lang w:eastAsia="ru-RU"/>
        </w:rPr>
        <w:t xml:space="preserve">При совпадении дня выплаты с выходным или нерабочим праздничным днем выплата </w:t>
      </w:r>
      <w:r w:rsidRPr="00DB6E6F">
        <w:rPr>
          <w:rFonts w:ascii="Times New Roman" w:eastAsia="Times New Roman" w:hAnsi="Times New Roman"/>
          <w:sz w:val="26"/>
          <w:szCs w:val="26"/>
          <w:lang w:eastAsia="ru-RU"/>
        </w:rPr>
        <w:lastRenderedPageBreak/>
        <w:t>заработной платы производится накануне этого дня.</w:t>
      </w:r>
      <w:r w:rsidRPr="00DB6E6F">
        <w:rPr>
          <w:rStyle w:val="a5"/>
          <w:rFonts w:ascii="Times New Roman" w:eastAsia="Times New Roman" w:hAnsi="Times New Roman"/>
          <w:sz w:val="26"/>
          <w:szCs w:val="26"/>
          <w:lang w:eastAsia="ru-RU"/>
        </w:rPr>
        <w:footnoteReference w:id="32"/>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Выплата заработной платы производится </w:t>
      </w:r>
      <w:r w:rsidRPr="00DB6E6F">
        <w:rPr>
          <w:rFonts w:ascii="Times New Roman" w:hAnsi="Times New Roman"/>
          <w:sz w:val="26"/>
          <w:szCs w:val="26"/>
          <w:lang w:eastAsia="ru-RU"/>
        </w:rPr>
        <w:t>в учреждении либо переводится в кредитную организацию, указанную в заявлении работника, на условиях, определенных коллективным договором или трудовым договором.</w:t>
      </w:r>
      <w:r w:rsidRPr="00DB6E6F">
        <w:rPr>
          <w:rStyle w:val="a5"/>
          <w:rFonts w:ascii="Times New Roman" w:hAnsi="Times New Roman"/>
          <w:sz w:val="26"/>
          <w:szCs w:val="26"/>
          <w:lang w:eastAsia="ru-RU"/>
        </w:rPr>
        <w:footnoteReference w:id="33"/>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r w:rsidRPr="00DB6E6F">
        <w:rPr>
          <w:rStyle w:val="a5"/>
          <w:rFonts w:ascii="Times New Roman" w:hAnsi="Times New Roman"/>
          <w:sz w:val="26"/>
          <w:szCs w:val="26"/>
        </w:rPr>
        <w:footnoteReference w:id="34"/>
      </w:r>
    </w:p>
    <w:p w:rsidR="009C1FDC" w:rsidRPr="00DB6E6F" w:rsidRDefault="009C1FDC" w:rsidP="00DB6E6F">
      <w:pPr>
        <w:widowControl w:val="0"/>
        <w:autoSpaceDE w:val="0"/>
        <w:autoSpaceDN w:val="0"/>
        <w:adjustRightInd w:val="0"/>
        <w:spacing w:after="0"/>
        <w:ind w:left="709"/>
        <w:contextualSpacing/>
        <w:jc w:val="both"/>
        <w:rPr>
          <w:rFonts w:ascii="Times New Roman" w:hAnsi="Times New Roman"/>
          <w:sz w:val="26"/>
          <w:szCs w:val="26"/>
        </w:rPr>
      </w:pPr>
    </w:p>
    <w:p w:rsidR="00CD63AC" w:rsidRPr="00DB6E6F" w:rsidRDefault="00CD63AC" w:rsidP="00DB6E6F">
      <w:pPr>
        <w:widowControl w:val="0"/>
        <w:autoSpaceDE w:val="0"/>
        <w:autoSpaceDN w:val="0"/>
        <w:adjustRightInd w:val="0"/>
        <w:spacing w:after="0"/>
        <w:jc w:val="center"/>
        <w:outlineLvl w:val="1"/>
        <w:rPr>
          <w:rFonts w:ascii="Times New Roman" w:hAnsi="Times New Roman"/>
          <w:b/>
          <w:sz w:val="26"/>
          <w:szCs w:val="26"/>
        </w:rPr>
      </w:pPr>
      <w:bookmarkStart w:id="4" w:name="_Toc450395715"/>
      <w:r w:rsidRPr="00DB6E6F">
        <w:rPr>
          <w:rFonts w:ascii="Times New Roman" w:hAnsi="Times New Roman"/>
          <w:b/>
          <w:sz w:val="26"/>
          <w:szCs w:val="26"/>
        </w:rPr>
        <w:t>Рабочее время и время отдыха</w:t>
      </w:r>
      <w:bookmarkEnd w:id="4"/>
    </w:p>
    <w:p w:rsidR="009C1FDC" w:rsidRPr="00DB6E6F" w:rsidRDefault="009C1FDC" w:rsidP="00DB6E6F">
      <w:pPr>
        <w:widowControl w:val="0"/>
        <w:autoSpaceDE w:val="0"/>
        <w:autoSpaceDN w:val="0"/>
        <w:adjustRightInd w:val="0"/>
        <w:spacing w:after="0"/>
        <w:jc w:val="center"/>
        <w:outlineLvl w:val="1"/>
        <w:rPr>
          <w:rFonts w:ascii="Times New Roman" w:hAnsi="Times New Roman"/>
          <w:b/>
          <w:sz w:val="26"/>
          <w:szCs w:val="26"/>
        </w:rPr>
      </w:pPr>
    </w:p>
    <w:p w:rsidR="00CD63AC" w:rsidRPr="00DB6E6F" w:rsidRDefault="00660A10" w:rsidP="00DB6E6F">
      <w:pPr>
        <w:widowControl w:val="0"/>
        <w:numPr>
          <w:ilvl w:val="0"/>
          <w:numId w:val="5"/>
        </w:numPr>
        <w:spacing w:after="0"/>
        <w:ind w:left="0" w:firstLine="709"/>
        <w:jc w:val="both"/>
        <w:rPr>
          <w:rFonts w:ascii="Times New Roman" w:hAnsi="Times New Roman"/>
          <w:sz w:val="26"/>
          <w:szCs w:val="26"/>
        </w:rPr>
      </w:pPr>
      <w:r w:rsidRPr="00DB6E6F">
        <w:rPr>
          <w:rFonts w:ascii="Times New Roman" w:hAnsi="Times New Roman"/>
          <w:sz w:val="26"/>
          <w:szCs w:val="26"/>
        </w:rPr>
        <w:t xml:space="preserve">Учреждение функционирует в режиме полного дня: </w:t>
      </w:r>
      <w:r w:rsidR="009C1FDC" w:rsidRPr="00DB6E6F">
        <w:rPr>
          <w:rFonts w:ascii="Times New Roman" w:hAnsi="Times New Roman"/>
          <w:sz w:val="26"/>
          <w:szCs w:val="26"/>
        </w:rPr>
        <w:t>с 07.00 до 19.00 (12 часов) и 5</w:t>
      </w:r>
      <w:r w:rsidRPr="00DB6E6F">
        <w:rPr>
          <w:rFonts w:ascii="Times New Roman" w:hAnsi="Times New Roman"/>
          <w:sz w:val="26"/>
          <w:szCs w:val="26"/>
        </w:rPr>
        <w:t xml:space="preserve">-дневной рабочей неделе (суббота, воскресенье - выходной). </w:t>
      </w:r>
    </w:p>
    <w:p w:rsidR="00CD63AC" w:rsidRPr="00DB6E6F" w:rsidRDefault="00CD63AC" w:rsidP="00DB6E6F">
      <w:pPr>
        <w:widowControl w:val="0"/>
        <w:numPr>
          <w:ilvl w:val="0"/>
          <w:numId w:val="5"/>
        </w:numPr>
        <w:spacing w:after="0"/>
        <w:ind w:left="0" w:firstLine="709"/>
        <w:jc w:val="both"/>
        <w:rPr>
          <w:rFonts w:ascii="Times New Roman" w:hAnsi="Times New Roman"/>
          <w:sz w:val="26"/>
          <w:szCs w:val="26"/>
        </w:rPr>
      </w:pPr>
      <w:r w:rsidRPr="00DB6E6F">
        <w:rPr>
          <w:rFonts w:ascii="Times New Roman" w:hAnsi="Times New Roman"/>
          <w:sz w:val="26"/>
          <w:szCs w:val="26"/>
        </w:rPr>
        <w:t>Режим рабочего времени основных работников определяется приложением 1 к настоящим Правилам. Для лиц, работающих по совместительству, а также лиц, чей режим рабочего времени отличается от установленных настоящими Правилами, режим рабочего времени определяется трудовым договором.</w:t>
      </w:r>
      <w:r w:rsidRPr="00DB6E6F">
        <w:rPr>
          <w:rStyle w:val="a5"/>
          <w:rFonts w:ascii="Times New Roman" w:hAnsi="Times New Roman"/>
          <w:sz w:val="26"/>
          <w:szCs w:val="26"/>
        </w:rPr>
        <w:footnoteReference w:id="35"/>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Продолжительность рабочего дня или смены, непосредственно предшествующих нерабочему праздничному дню, уменьшается на один час.</w:t>
      </w:r>
      <w:r w:rsidRPr="00DB6E6F">
        <w:rPr>
          <w:rStyle w:val="a5"/>
          <w:rFonts w:ascii="Times New Roman" w:hAnsi="Times New Roman"/>
          <w:sz w:val="26"/>
          <w:szCs w:val="26"/>
        </w:rPr>
        <w:footnoteReference w:id="36"/>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Когда по условиям работы в учреждении в целом или при выполнении отдельных видов работ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а для учета рабочего времени работников, занятых на работах с вредными условиями труда, – три месяца.</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r w:rsidRPr="00DB6E6F">
        <w:rPr>
          <w:rStyle w:val="a5"/>
          <w:rFonts w:ascii="Times New Roman" w:hAnsi="Times New Roman"/>
          <w:sz w:val="26"/>
          <w:szCs w:val="26"/>
        </w:rPr>
        <w:footnoteReference w:id="37"/>
      </w:r>
    </w:p>
    <w:p w:rsidR="00CD63AC" w:rsidRPr="00DB6E6F" w:rsidRDefault="00CD63AC" w:rsidP="00DB6E6F">
      <w:pPr>
        <w:widowControl w:val="0"/>
        <w:numPr>
          <w:ilvl w:val="0"/>
          <w:numId w:val="5"/>
        </w:numPr>
        <w:spacing w:after="0"/>
        <w:ind w:left="0" w:firstLine="709"/>
        <w:jc w:val="both"/>
        <w:rPr>
          <w:rFonts w:ascii="Times New Roman" w:hAnsi="Times New Roman"/>
          <w:sz w:val="26"/>
          <w:szCs w:val="26"/>
        </w:rPr>
      </w:pPr>
      <w:r w:rsidRPr="00DB6E6F">
        <w:rPr>
          <w:rFonts w:ascii="Times New Roman" w:hAnsi="Times New Roman"/>
          <w:sz w:val="26"/>
          <w:szCs w:val="26"/>
        </w:rPr>
        <w:t>Не предоставляется перерыв для отдыха и питания работникам, работающим по следующим должностям, профессиям:</w:t>
      </w:r>
      <w:r w:rsidRPr="00DB6E6F">
        <w:rPr>
          <w:rStyle w:val="a5"/>
          <w:rFonts w:ascii="Times New Roman" w:hAnsi="Times New Roman"/>
          <w:sz w:val="26"/>
          <w:szCs w:val="26"/>
        </w:rPr>
        <w:footnoteReference w:id="38"/>
      </w:r>
    </w:p>
    <w:p w:rsidR="00CD63AC" w:rsidRPr="00DB6E6F" w:rsidRDefault="00CD63AC" w:rsidP="00DB6E6F">
      <w:pPr>
        <w:widowControl w:val="0"/>
        <w:spacing w:after="0"/>
        <w:ind w:firstLine="709"/>
        <w:jc w:val="both"/>
        <w:rPr>
          <w:rFonts w:ascii="Times New Roman" w:hAnsi="Times New Roman"/>
          <w:sz w:val="26"/>
          <w:szCs w:val="26"/>
        </w:rPr>
      </w:pPr>
      <w:r w:rsidRPr="00DB6E6F">
        <w:rPr>
          <w:rFonts w:ascii="Times New Roman" w:hAnsi="Times New Roman"/>
          <w:sz w:val="26"/>
          <w:szCs w:val="26"/>
        </w:rPr>
        <w:lastRenderedPageBreak/>
        <w:t>воспитатель;</w:t>
      </w:r>
      <w:r w:rsidRPr="00DB6E6F">
        <w:rPr>
          <w:rStyle w:val="a5"/>
          <w:rFonts w:ascii="Times New Roman" w:hAnsi="Times New Roman"/>
          <w:sz w:val="26"/>
          <w:szCs w:val="26"/>
        </w:rPr>
        <w:footnoteReference w:id="39"/>
      </w:r>
    </w:p>
    <w:p w:rsidR="00057676" w:rsidRPr="00DB6E6F" w:rsidRDefault="009C1FDC" w:rsidP="00DB6E6F">
      <w:pPr>
        <w:widowControl w:val="0"/>
        <w:spacing w:after="0"/>
        <w:ind w:firstLine="709"/>
        <w:jc w:val="both"/>
        <w:rPr>
          <w:rFonts w:ascii="Times New Roman" w:hAnsi="Times New Roman"/>
          <w:sz w:val="26"/>
          <w:szCs w:val="26"/>
        </w:rPr>
      </w:pPr>
      <w:r w:rsidRPr="00DB6E6F">
        <w:rPr>
          <w:rFonts w:ascii="Times New Roman" w:hAnsi="Times New Roman"/>
          <w:sz w:val="26"/>
          <w:szCs w:val="26"/>
        </w:rPr>
        <w:t>сторож.</w:t>
      </w:r>
    </w:p>
    <w:p w:rsidR="00C14B55"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Педагогическим работникам, выполняющим свои обязанности непрерывно в течение рабочего дня, обеспечивается возможность приема пищи в рабочее время одновременно вместе с </w:t>
      </w:r>
      <w:r w:rsidR="006F053E" w:rsidRPr="00DB6E6F">
        <w:rPr>
          <w:rFonts w:ascii="Times New Roman" w:hAnsi="Times New Roman"/>
          <w:sz w:val="26"/>
          <w:szCs w:val="26"/>
        </w:rPr>
        <w:t>воспитанниками</w:t>
      </w:r>
      <w:r w:rsidRPr="00DB6E6F">
        <w:rPr>
          <w:rFonts w:ascii="Times New Roman" w:hAnsi="Times New Roman"/>
          <w:sz w:val="26"/>
          <w:szCs w:val="26"/>
        </w:rPr>
        <w:t>.</w:t>
      </w:r>
      <w:r w:rsidRPr="00DB6E6F">
        <w:rPr>
          <w:rStyle w:val="a5"/>
          <w:rFonts w:ascii="Times New Roman" w:hAnsi="Times New Roman"/>
          <w:sz w:val="26"/>
          <w:szCs w:val="26"/>
        </w:rPr>
        <w:footnoteReference w:id="40"/>
      </w:r>
      <w:r w:rsidR="009C1FDC" w:rsidRPr="00DB6E6F">
        <w:rPr>
          <w:rFonts w:ascii="Times New Roman" w:hAnsi="Times New Roman"/>
          <w:sz w:val="26"/>
          <w:szCs w:val="26"/>
        </w:rPr>
        <w:t xml:space="preserve"> </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DB6E6F">
        <w:rPr>
          <w:rStyle w:val="a5"/>
          <w:rFonts w:ascii="Times New Roman" w:hAnsi="Times New Roman"/>
          <w:sz w:val="26"/>
          <w:szCs w:val="26"/>
        </w:rPr>
        <w:footnoteReference w:id="41"/>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Режим рабочего времени воспитателей определяется графиком сменности, который утверждается работодателем в порядке, установленном статьей 103 Трудового кодекса Российской Федерации. </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Режим работы воспитателей:</w:t>
      </w:r>
      <w:r w:rsidRPr="00DB6E6F">
        <w:rPr>
          <w:rStyle w:val="a5"/>
          <w:rFonts w:ascii="Times New Roman" w:hAnsi="Times New Roman"/>
          <w:sz w:val="26"/>
          <w:szCs w:val="26"/>
        </w:rPr>
        <w:footnoteReference w:id="42"/>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Рабочее время воспитателей (36 часов в неделю) распределяется следующим образом:</w:t>
      </w:r>
    </w:p>
    <w:p w:rsidR="00CD63AC" w:rsidRPr="00DB6E6F" w:rsidRDefault="00CD63AC" w:rsidP="00DB6E6F">
      <w:pPr>
        <w:widowControl w:val="0"/>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смена 1 – 7.00-14.12</w:t>
      </w:r>
    </w:p>
    <w:p w:rsidR="00CD63AC" w:rsidRPr="00DB6E6F" w:rsidRDefault="00CD63AC" w:rsidP="00DB6E6F">
      <w:pPr>
        <w:widowControl w:val="0"/>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смена 2 – 11.48-19.00</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Рабочее время каждого воспитателя определяется работодателем по правил</w:t>
      </w:r>
      <w:r w:rsidR="00C14B55" w:rsidRPr="00DB6E6F">
        <w:rPr>
          <w:rFonts w:ascii="Times New Roman" w:hAnsi="Times New Roman"/>
          <w:sz w:val="26"/>
          <w:szCs w:val="26"/>
        </w:rPr>
        <w:t>у</w:t>
      </w:r>
      <w:r w:rsidRPr="00DB6E6F">
        <w:rPr>
          <w:rFonts w:ascii="Times New Roman" w:hAnsi="Times New Roman"/>
          <w:sz w:val="26"/>
          <w:szCs w:val="26"/>
        </w:rPr>
        <w:t>:</w:t>
      </w:r>
      <w:r w:rsidR="00C14B55" w:rsidRPr="00DB6E6F">
        <w:rPr>
          <w:rFonts w:ascii="Times New Roman" w:hAnsi="Times New Roman"/>
          <w:sz w:val="26"/>
          <w:szCs w:val="26"/>
        </w:rPr>
        <w:t xml:space="preserve"> </w:t>
      </w:r>
      <w:r w:rsidRPr="00DB6E6F">
        <w:rPr>
          <w:rFonts w:ascii="Times New Roman" w:hAnsi="Times New Roman"/>
          <w:sz w:val="26"/>
          <w:szCs w:val="26"/>
        </w:rPr>
        <w:t>чередование</w:t>
      </w:r>
      <w:r w:rsidR="00C14B55" w:rsidRPr="00DB6E6F">
        <w:rPr>
          <w:rFonts w:ascii="Times New Roman" w:hAnsi="Times New Roman"/>
          <w:sz w:val="26"/>
          <w:szCs w:val="26"/>
        </w:rPr>
        <w:t xml:space="preserve"> смен в пределах рабочей недели.</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В период с 11.48 до 14.12 один из воспитателей группы по усмотрению заведующего, заместителя заведующего, старшего воспитателя может привлекаться для выполнения работы по изготовлению учебно-наглядных пособий, методической работы, участия в заседании педагогического совета, выполнения иных работ по плану работы учреждения. Конкретный режим работы воспитателей регулируется приказами по учреждению.</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w:t>
      </w:r>
      <w:r w:rsidRPr="00DB6E6F">
        <w:rPr>
          <w:rFonts w:ascii="Times New Roman" w:hAnsi="Times New Roman"/>
          <w:sz w:val="26"/>
          <w:szCs w:val="26"/>
        </w:rPr>
        <w:lastRenderedPageBreak/>
        <w:t>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DB6E6F">
        <w:rPr>
          <w:rStyle w:val="a5"/>
          <w:rFonts w:ascii="Times New Roman" w:hAnsi="Times New Roman"/>
          <w:sz w:val="26"/>
          <w:szCs w:val="26"/>
        </w:rPr>
        <w:footnoteReference w:id="43"/>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bookmarkStart w:id="5" w:name="Par151"/>
      <w:bookmarkEnd w:id="5"/>
      <w:r w:rsidRPr="00DB6E6F">
        <w:rPr>
          <w:rFonts w:ascii="Times New Roman" w:hAnsi="Times New Roman"/>
          <w:sz w:val="26"/>
          <w:szCs w:val="26"/>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Работникам учреждения предоставляются ежегодные отпуска с сохранением места работы (должности) и среднего заработка.</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года № 466 «О ежегодных основных удлиненных оплачиваемых отпусках». Остальным работникам учреждения предоставляется ежегодный основной оплачиваемый отпуск продолжительностью 28 календарных дней.</w:t>
      </w:r>
      <w:r w:rsidRPr="00DB6E6F">
        <w:rPr>
          <w:rStyle w:val="a5"/>
          <w:rFonts w:ascii="Times New Roman" w:hAnsi="Times New Roman"/>
          <w:sz w:val="26"/>
          <w:szCs w:val="26"/>
        </w:rPr>
        <w:footnoteReference w:id="44"/>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DB6E6F">
        <w:rPr>
          <w:rStyle w:val="a5"/>
          <w:rFonts w:ascii="Times New Roman" w:hAnsi="Times New Roman"/>
          <w:sz w:val="26"/>
          <w:szCs w:val="26"/>
        </w:rPr>
        <w:footnoteReference w:id="45"/>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График отпусков обязателен как для работодателя, так и для работника.</w:t>
      </w:r>
      <w:r w:rsidRPr="00DB6E6F">
        <w:rPr>
          <w:rStyle w:val="a5"/>
          <w:rFonts w:ascii="Times New Roman" w:hAnsi="Times New Roman"/>
          <w:sz w:val="26"/>
          <w:szCs w:val="26"/>
        </w:rPr>
        <w:footnoteReference w:id="46"/>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О времени начала отпуска работник должен быть извещен под роспись не позднее чем за две недели до его начала.</w:t>
      </w:r>
      <w:r w:rsidRPr="00DB6E6F">
        <w:rPr>
          <w:rStyle w:val="a5"/>
          <w:rFonts w:ascii="Times New Roman" w:hAnsi="Times New Roman"/>
          <w:sz w:val="26"/>
          <w:szCs w:val="26"/>
        </w:rPr>
        <w:footnoteReference w:id="47"/>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Оплачиваемый отпуск должен предоставляться работнику ежегодно.</w:t>
      </w:r>
      <w:r w:rsidRPr="00DB6E6F">
        <w:rPr>
          <w:rStyle w:val="a5"/>
          <w:rFonts w:ascii="Times New Roman" w:hAnsi="Times New Roman"/>
          <w:sz w:val="26"/>
          <w:szCs w:val="26"/>
        </w:rPr>
        <w:footnoteReference w:id="48"/>
      </w:r>
    </w:p>
    <w:p w:rsidR="00CD63AC" w:rsidRPr="00DB6E6F" w:rsidRDefault="00CD63AC" w:rsidP="00DB6E6F">
      <w:pPr>
        <w:widowControl w:val="0"/>
        <w:autoSpaceDE w:val="0"/>
        <w:autoSpaceDN w:val="0"/>
        <w:adjustRightInd w:val="0"/>
        <w:spacing w:after="0"/>
        <w:ind w:firstLine="709"/>
        <w:jc w:val="both"/>
        <w:rPr>
          <w:rFonts w:ascii="Times New Roman" w:hAnsi="Times New Roman"/>
          <w:i/>
          <w:sz w:val="26"/>
          <w:szCs w:val="26"/>
        </w:rPr>
      </w:pPr>
      <w:r w:rsidRPr="00DB6E6F">
        <w:rPr>
          <w:rFonts w:ascii="Times New Roman" w:hAnsi="Times New Roman"/>
          <w:sz w:val="26"/>
          <w:szCs w:val="26"/>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лети работникам, занятым на работах с вредными условиями труда.</w:t>
      </w:r>
      <w:r w:rsidRPr="00DB6E6F">
        <w:rPr>
          <w:rStyle w:val="a5"/>
          <w:rFonts w:ascii="Times New Roman" w:hAnsi="Times New Roman"/>
          <w:sz w:val="26"/>
          <w:szCs w:val="26"/>
        </w:rPr>
        <w:footnoteReference w:id="49"/>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DB6E6F">
        <w:rPr>
          <w:rStyle w:val="a5"/>
          <w:rFonts w:ascii="Times New Roman" w:hAnsi="Times New Roman"/>
          <w:sz w:val="26"/>
          <w:szCs w:val="26"/>
        </w:rPr>
        <w:footnoteReference w:id="50"/>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До истечения шести месяцев непрерывной работы оплачиваемый отпуск по заявлению работника предоставляется:</w:t>
      </w:r>
      <w:r w:rsidRPr="00DB6E6F">
        <w:rPr>
          <w:rStyle w:val="a5"/>
          <w:rFonts w:ascii="Times New Roman" w:hAnsi="Times New Roman"/>
          <w:sz w:val="26"/>
          <w:szCs w:val="26"/>
        </w:rPr>
        <w:footnoteReference w:id="51"/>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женщинам – перед отпуском по беременности и родам или непосредственно после него;</w:t>
      </w:r>
    </w:p>
    <w:p w:rsidR="00BA1759" w:rsidRDefault="00BA1759" w:rsidP="00DB6E6F">
      <w:pPr>
        <w:widowControl w:val="0"/>
        <w:autoSpaceDE w:val="0"/>
        <w:autoSpaceDN w:val="0"/>
        <w:adjustRightInd w:val="0"/>
        <w:spacing w:after="0"/>
        <w:ind w:firstLine="709"/>
        <w:jc w:val="both"/>
        <w:rPr>
          <w:rFonts w:ascii="Times New Roman" w:hAnsi="Times New Roman"/>
          <w:sz w:val="26"/>
          <w:szCs w:val="26"/>
        </w:rPr>
      </w:pP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работникам в возрасте до 18 лет;</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работникам, усыновившим ребенка (детей) в возрасте до трех месяцев;</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в других случаях, предусмотренных федеральными законами.</w:t>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DB6E6F">
        <w:rPr>
          <w:rStyle w:val="a5"/>
          <w:rFonts w:ascii="Times New Roman" w:hAnsi="Times New Roman"/>
          <w:sz w:val="26"/>
          <w:szCs w:val="26"/>
        </w:rPr>
        <w:footnoteReference w:id="52"/>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DB6E6F">
        <w:rPr>
          <w:rStyle w:val="a5"/>
          <w:rFonts w:ascii="Times New Roman" w:hAnsi="Times New Roman"/>
          <w:sz w:val="26"/>
          <w:szCs w:val="26"/>
        </w:rPr>
        <w:footnoteReference w:id="53"/>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DB6E6F">
        <w:rPr>
          <w:rStyle w:val="a5"/>
          <w:rFonts w:ascii="Times New Roman" w:hAnsi="Times New Roman"/>
          <w:sz w:val="26"/>
          <w:szCs w:val="26"/>
        </w:rPr>
        <w:footnoteReference w:id="54"/>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DB6E6F">
        <w:rPr>
          <w:rStyle w:val="a5"/>
          <w:rFonts w:ascii="Times New Roman" w:hAnsi="Times New Roman"/>
          <w:sz w:val="26"/>
          <w:szCs w:val="26"/>
        </w:rPr>
        <w:footnoteReference w:id="55"/>
      </w:r>
      <w:bookmarkStart w:id="6" w:name="_GoBack"/>
      <w:bookmarkEnd w:id="6"/>
    </w:p>
    <w:p w:rsidR="00CD63AC" w:rsidRPr="00DB6E6F" w:rsidRDefault="00CD63AC" w:rsidP="00DB6E6F">
      <w:pPr>
        <w:pStyle w:val="af"/>
        <w:widowControl w:val="0"/>
        <w:numPr>
          <w:ilvl w:val="0"/>
          <w:numId w:val="11"/>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временной нетрудоспособности работника;</w:t>
      </w:r>
    </w:p>
    <w:p w:rsidR="00CD63AC" w:rsidRPr="00DB6E6F" w:rsidRDefault="00CD63AC" w:rsidP="00DB6E6F">
      <w:pPr>
        <w:pStyle w:val="af"/>
        <w:widowControl w:val="0"/>
        <w:numPr>
          <w:ilvl w:val="0"/>
          <w:numId w:val="11"/>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D63AC" w:rsidRPr="00DB6E6F" w:rsidRDefault="00CD63AC" w:rsidP="00DB6E6F">
      <w:pPr>
        <w:pStyle w:val="af"/>
        <w:widowControl w:val="0"/>
        <w:numPr>
          <w:ilvl w:val="0"/>
          <w:numId w:val="11"/>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в других случаях, предусмотренных трудовым законодательством, локальными нормативными актами учреждения.</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DB6E6F">
        <w:rPr>
          <w:rStyle w:val="a5"/>
          <w:rFonts w:ascii="Times New Roman" w:hAnsi="Times New Roman"/>
          <w:sz w:val="26"/>
          <w:szCs w:val="26"/>
        </w:rPr>
        <w:footnoteReference w:id="56"/>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соглашением.</w:t>
      </w:r>
    </w:p>
    <w:p w:rsidR="002C7E6F" w:rsidRDefault="002C7E6F" w:rsidP="00DB6E6F">
      <w:pPr>
        <w:widowControl w:val="0"/>
        <w:autoSpaceDE w:val="0"/>
        <w:autoSpaceDN w:val="0"/>
        <w:adjustRightInd w:val="0"/>
        <w:spacing w:after="0"/>
        <w:jc w:val="center"/>
        <w:outlineLvl w:val="1"/>
        <w:rPr>
          <w:rFonts w:ascii="Times New Roman" w:hAnsi="Times New Roman"/>
          <w:b/>
          <w:color w:val="FF0000"/>
          <w:sz w:val="26"/>
          <w:szCs w:val="26"/>
        </w:rPr>
      </w:pPr>
      <w:bookmarkStart w:id="7" w:name="_Toc450395716"/>
    </w:p>
    <w:p w:rsidR="00BA1759" w:rsidRDefault="00BA1759" w:rsidP="00DB6E6F">
      <w:pPr>
        <w:widowControl w:val="0"/>
        <w:autoSpaceDE w:val="0"/>
        <w:autoSpaceDN w:val="0"/>
        <w:adjustRightInd w:val="0"/>
        <w:spacing w:after="0"/>
        <w:jc w:val="center"/>
        <w:outlineLvl w:val="1"/>
        <w:rPr>
          <w:rFonts w:ascii="Times New Roman" w:hAnsi="Times New Roman"/>
          <w:b/>
          <w:color w:val="FF0000"/>
          <w:sz w:val="26"/>
          <w:szCs w:val="26"/>
        </w:rPr>
      </w:pPr>
    </w:p>
    <w:p w:rsidR="00BA1759" w:rsidRPr="00DB6E6F" w:rsidRDefault="00BA1759" w:rsidP="00DB6E6F">
      <w:pPr>
        <w:widowControl w:val="0"/>
        <w:autoSpaceDE w:val="0"/>
        <w:autoSpaceDN w:val="0"/>
        <w:adjustRightInd w:val="0"/>
        <w:spacing w:after="0"/>
        <w:jc w:val="center"/>
        <w:outlineLvl w:val="1"/>
        <w:rPr>
          <w:rFonts w:ascii="Times New Roman" w:hAnsi="Times New Roman"/>
          <w:b/>
          <w:color w:val="FF0000"/>
          <w:sz w:val="26"/>
          <w:szCs w:val="26"/>
        </w:rPr>
      </w:pPr>
    </w:p>
    <w:p w:rsidR="00CD63AC" w:rsidRPr="00DB6E6F" w:rsidRDefault="00CD63AC" w:rsidP="00DB6E6F">
      <w:pPr>
        <w:widowControl w:val="0"/>
        <w:autoSpaceDE w:val="0"/>
        <w:autoSpaceDN w:val="0"/>
        <w:adjustRightInd w:val="0"/>
        <w:spacing w:after="0"/>
        <w:jc w:val="center"/>
        <w:outlineLvl w:val="1"/>
        <w:rPr>
          <w:rFonts w:ascii="Times New Roman" w:hAnsi="Times New Roman"/>
          <w:b/>
          <w:sz w:val="26"/>
          <w:szCs w:val="26"/>
        </w:rPr>
      </w:pPr>
      <w:r w:rsidRPr="00DB6E6F">
        <w:rPr>
          <w:rFonts w:ascii="Times New Roman" w:hAnsi="Times New Roman"/>
          <w:b/>
          <w:sz w:val="26"/>
          <w:szCs w:val="26"/>
        </w:rPr>
        <w:lastRenderedPageBreak/>
        <w:t>Поощрения за труд</w:t>
      </w:r>
      <w:bookmarkEnd w:id="7"/>
    </w:p>
    <w:p w:rsidR="002C7E6F" w:rsidRPr="00DB6E6F" w:rsidRDefault="002C7E6F" w:rsidP="00DB6E6F">
      <w:pPr>
        <w:widowControl w:val="0"/>
        <w:autoSpaceDE w:val="0"/>
        <w:autoSpaceDN w:val="0"/>
        <w:adjustRightInd w:val="0"/>
        <w:spacing w:after="0"/>
        <w:jc w:val="center"/>
        <w:outlineLvl w:val="1"/>
        <w:rPr>
          <w:rFonts w:ascii="Times New Roman" w:hAnsi="Times New Roman"/>
          <w:b/>
          <w:color w:val="FF0000"/>
          <w:sz w:val="26"/>
          <w:szCs w:val="26"/>
        </w:rPr>
      </w:pP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DB6E6F">
        <w:rPr>
          <w:rStyle w:val="a5"/>
          <w:rFonts w:ascii="Times New Roman" w:hAnsi="Times New Roman"/>
          <w:sz w:val="26"/>
          <w:szCs w:val="26"/>
        </w:rPr>
        <w:footnoteReference w:id="57"/>
      </w:r>
    </w:p>
    <w:p w:rsidR="00CD63AC" w:rsidRPr="00DB6E6F" w:rsidRDefault="00CD63AC" w:rsidP="00DB6E6F">
      <w:pPr>
        <w:pStyle w:val="af"/>
        <w:widowControl w:val="0"/>
        <w:numPr>
          <w:ilvl w:val="0"/>
          <w:numId w:val="9"/>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объявление благодарности;</w:t>
      </w:r>
    </w:p>
    <w:p w:rsidR="00CD63AC" w:rsidRPr="00DB6E6F" w:rsidRDefault="002C7E6F" w:rsidP="00DB6E6F">
      <w:pPr>
        <w:pStyle w:val="af"/>
        <w:widowControl w:val="0"/>
        <w:numPr>
          <w:ilvl w:val="0"/>
          <w:numId w:val="9"/>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выплата</w:t>
      </w:r>
      <w:r w:rsidR="00CD63AC" w:rsidRPr="00DB6E6F">
        <w:rPr>
          <w:rFonts w:ascii="Times New Roman" w:hAnsi="Times New Roman"/>
          <w:sz w:val="26"/>
          <w:szCs w:val="26"/>
        </w:rPr>
        <w:t xml:space="preserve"> премии;</w:t>
      </w:r>
    </w:p>
    <w:p w:rsidR="00CD63AC" w:rsidRPr="00DB6E6F" w:rsidRDefault="00CD63AC" w:rsidP="00DB6E6F">
      <w:pPr>
        <w:pStyle w:val="af"/>
        <w:widowControl w:val="0"/>
        <w:numPr>
          <w:ilvl w:val="0"/>
          <w:numId w:val="9"/>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награждение почетной грамотой;</w:t>
      </w:r>
    </w:p>
    <w:p w:rsidR="00CD63AC" w:rsidRPr="00DB6E6F" w:rsidRDefault="00CD63AC" w:rsidP="00DB6E6F">
      <w:pPr>
        <w:pStyle w:val="af"/>
        <w:widowControl w:val="0"/>
        <w:numPr>
          <w:ilvl w:val="0"/>
          <w:numId w:val="9"/>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другие виды поощрений.</w:t>
      </w:r>
    </w:p>
    <w:p w:rsidR="00CD63AC" w:rsidRPr="00DB6E6F" w:rsidRDefault="00CD63AC" w:rsidP="00DB6E6F">
      <w:pPr>
        <w:widowControl w:val="0"/>
        <w:tabs>
          <w:tab w:val="left" w:pos="142"/>
        </w:tabs>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В отношении работника могут применяться одновременно несколько видов поощрения.</w:t>
      </w:r>
    </w:p>
    <w:p w:rsidR="00CD63AC" w:rsidRPr="00DB6E6F" w:rsidRDefault="00CD63AC" w:rsidP="00DB6E6F">
      <w:pPr>
        <w:widowControl w:val="0"/>
        <w:tabs>
          <w:tab w:val="left" w:pos="142"/>
        </w:tabs>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Поощрения оформляются приказом работодателя, сведения о поощрениях заносятся в трудовую книжку работника.</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представляться к другим видам поощрений.</w:t>
      </w:r>
    </w:p>
    <w:p w:rsidR="002C7E6F" w:rsidRPr="00DB6E6F" w:rsidRDefault="002C7E6F" w:rsidP="00DB6E6F">
      <w:pPr>
        <w:widowControl w:val="0"/>
        <w:autoSpaceDE w:val="0"/>
        <w:autoSpaceDN w:val="0"/>
        <w:adjustRightInd w:val="0"/>
        <w:spacing w:after="0"/>
        <w:jc w:val="center"/>
        <w:outlineLvl w:val="1"/>
        <w:rPr>
          <w:rFonts w:ascii="Times New Roman" w:hAnsi="Times New Roman"/>
          <w:b/>
          <w:sz w:val="26"/>
          <w:szCs w:val="26"/>
        </w:rPr>
      </w:pPr>
      <w:bookmarkStart w:id="8" w:name="_Toc450395717"/>
    </w:p>
    <w:p w:rsidR="00CD63AC" w:rsidRPr="00DB6E6F" w:rsidRDefault="00CD63AC" w:rsidP="00DB6E6F">
      <w:pPr>
        <w:widowControl w:val="0"/>
        <w:autoSpaceDE w:val="0"/>
        <w:autoSpaceDN w:val="0"/>
        <w:adjustRightInd w:val="0"/>
        <w:spacing w:after="0"/>
        <w:jc w:val="center"/>
        <w:outlineLvl w:val="1"/>
        <w:rPr>
          <w:rFonts w:ascii="Times New Roman" w:hAnsi="Times New Roman"/>
          <w:b/>
          <w:sz w:val="26"/>
          <w:szCs w:val="26"/>
        </w:rPr>
      </w:pPr>
      <w:r w:rsidRPr="00DB6E6F">
        <w:rPr>
          <w:rFonts w:ascii="Times New Roman" w:hAnsi="Times New Roman"/>
          <w:b/>
          <w:sz w:val="26"/>
          <w:szCs w:val="26"/>
        </w:rPr>
        <w:t>Дисциплинарные взыскания</w:t>
      </w:r>
      <w:bookmarkEnd w:id="8"/>
    </w:p>
    <w:p w:rsidR="002C7E6F" w:rsidRPr="00DB6E6F" w:rsidRDefault="002C7E6F" w:rsidP="00DB6E6F">
      <w:pPr>
        <w:widowControl w:val="0"/>
        <w:autoSpaceDE w:val="0"/>
        <w:autoSpaceDN w:val="0"/>
        <w:adjustRightInd w:val="0"/>
        <w:spacing w:after="0"/>
        <w:jc w:val="center"/>
        <w:outlineLvl w:val="1"/>
        <w:rPr>
          <w:rFonts w:ascii="Times New Roman" w:hAnsi="Times New Roman"/>
          <w:b/>
          <w:sz w:val="26"/>
          <w:szCs w:val="26"/>
        </w:rPr>
      </w:pP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DB6E6F">
        <w:rPr>
          <w:rStyle w:val="a5"/>
          <w:rFonts w:ascii="Times New Roman" w:hAnsi="Times New Roman"/>
          <w:sz w:val="26"/>
          <w:szCs w:val="26"/>
        </w:rPr>
        <w:footnoteReference w:id="58"/>
      </w:r>
    </w:p>
    <w:p w:rsidR="00CD63AC" w:rsidRPr="00DB6E6F" w:rsidRDefault="00CD63AC" w:rsidP="00DB6E6F">
      <w:pPr>
        <w:pStyle w:val="af"/>
        <w:widowControl w:val="0"/>
        <w:numPr>
          <w:ilvl w:val="0"/>
          <w:numId w:val="10"/>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замечание;</w:t>
      </w:r>
    </w:p>
    <w:p w:rsidR="00CD63AC" w:rsidRPr="00DB6E6F" w:rsidRDefault="00CD63AC" w:rsidP="00DB6E6F">
      <w:pPr>
        <w:pStyle w:val="af"/>
        <w:widowControl w:val="0"/>
        <w:numPr>
          <w:ilvl w:val="0"/>
          <w:numId w:val="10"/>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выговор;</w:t>
      </w:r>
    </w:p>
    <w:p w:rsidR="00CD63AC" w:rsidRPr="00DB6E6F" w:rsidRDefault="00CD63AC" w:rsidP="00DB6E6F">
      <w:pPr>
        <w:pStyle w:val="af"/>
        <w:widowControl w:val="0"/>
        <w:numPr>
          <w:ilvl w:val="0"/>
          <w:numId w:val="10"/>
        </w:numPr>
        <w:autoSpaceDE w:val="0"/>
        <w:autoSpaceDN w:val="0"/>
        <w:adjustRightInd w:val="0"/>
        <w:spacing w:after="0"/>
        <w:jc w:val="both"/>
        <w:rPr>
          <w:rFonts w:ascii="Times New Roman" w:hAnsi="Times New Roman"/>
          <w:sz w:val="26"/>
          <w:szCs w:val="26"/>
        </w:rPr>
      </w:pPr>
      <w:r w:rsidRPr="00DB6E6F">
        <w:rPr>
          <w:rFonts w:ascii="Times New Roman" w:hAnsi="Times New Roman"/>
          <w:sz w:val="26"/>
          <w:szCs w:val="26"/>
        </w:rPr>
        <w:t>увольнение по соответствующим основаниям.</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DB6E6F">
        <w:rPr>
          <w:rStyle w:val="a5"/>
          <w:rFonts w:ascii="Times New Roman" w:hAnsi="Times New Roman"/>
          <w:sz w:val="26"/>
          <w:szCs w:val="26"/>
        </w:rPr>
        <w:footnoteReference w:id="59"/>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DB6E6F">
        <w:rPr>
          <w:rStyle w:val="a5"/>
          <w:rFonts w:ascii="Times New Roman" w:hAnsi="Times New Roman"/>
          <w:sz w:val="26"/>
          <w:szCs w:val="26"/>
        </w:rPr>
        <w:footnoteReference w:id="60"/>
      </w:r>
    </w:p>
    <w:p w:rsidR="00CD63AC" w:rsidRPr="00DB6E6F" w:rsidRDefault="00CD63AC" w:rsidP="00DB6E6F">
      <w:pPr>
        <w:widowControl w:val="0"/>
        <w:tabs>
          <w:tab w:val="left" w:pos="142"/>
        </w:tabs>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Непредоставление работником объяснения не является препятствием для применения дисциплинарного взыскания.</w:t>
      </w:r>
      <w:r w:rsidRPr="00DB6E6F">
        <w:rPr>
          <w:rStyle w:val="a5"/>
          <w:rFonts w:ascii="Times New Roman" w:hAnsi="Times New Roman"/>
          <w:sz w:val="26"/>
          <w:szCs w:val="26"/>
        </w:rPr>
        <w:footnoteReference w:id="61"/>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w:t>
      </w:r>
      <w:r w:rsidRPr="00DB6E6F">
        <w:rPr>
          <w:rFonts w:ascii="Times New Roman" w:hAnsi="Times New Roman"/>
          <w:sz w:val="26"/>
          <w:szCs w:val="26"/>
        </w:rPr>
        <w:lastRenderedPageBreak/>
        <w:t>в отпуске, а также времени, необходимого на учет мнения представительного органа работников.</w:t>
      </w:r>
      <w:r w:rsidRPr="00DB6E6F">
        <w:rPr>
          <w:rStyle w:val="a5"/>
          <w:rFonts w:ascii="Times New Roman" w:hAnsi="Times New Roman"/>
          <w:sz w:val="26"/>
          <w:szCs w:val="26"/>
        </w:rPr>
        <w:footnoteReference w:id="62"/>
      </w:r>
    </w:p>
    <w:p w:rsidR="00CD63AC" w:rsidRPr="00DB6E6F" w:rsidRDefault="00CD63AC" w:rsidP="00DB6E6F">
      <w:pPr>
        <w:widowControl w:val="0"/>
        <w:autoSpaceDE w:val="0"/>
        <w:autoSpaceDN w:val="0"/>
        <w:adjustRightInd w:val="0"/>
        <w:spacing w:after="0"/>
        <w:ind w:firstLine="709"/>
        <w:jc w:val="both"/>
        <w:rPr>
          <w:rFonts w:ascii="Times New Roman" w:hAnsi="Times New Roman"/>
          <w:sz w:val="26"/>
          <w:szCs w:val="26"/>
        </w:rPr>
      </w:pPr>
      <w:r w:rsidRPr="00DB6E6F">
        <w:rPr>
          <w:rFonts w:ascii="Times New Roman" w:hAnsi="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DB6E6F">
        <w:rPr>
          <w:rStyle w:val="a5"/>
          <w:rFonts w:ascii="Times New Roman" w:hAnsi="Times New Roman"/>
          <w:sz w:val="26"/>
          <w:szCs w:val="26"/>
        </w:rPr>
        <w:footnoteReference w:id="63"/>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За каждый дисциплинарный проступок может быть применено только одно дисциплинарное взыскание.</w:t>
      </w:r>
      <w:r w:rsidRPr="00DB6E6F">
        <w:rPr>
          <w:rStyle w:val="a5"/>
          <w:rFonts w:ascii="Times New Roman" w:hAnsi="Times New Roman"/>
          <w:sz w:val="26"/>
          <w:szCs w:val="26"/>
        </w:rPr>
        <w:footnoteReference w:id="64"/>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r w:rsidRPr="00DB6E6F">
        <w:rPr>
          <w:rStyle w:val="a5"/>
          <w:rFonts w:ascii="Times New Roman" w:hAnsi="Times New Roman"/>
          <w:sz w:val="26"/>
          <w:szCs w:val="26"/>
        </w:rPr>
        <w:footnoteReference w:id="65"/>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DB6E6F">
        <w:rPr>
          <w:rStyle w:val="a5"/>
          <w:rFonts w:ascii="Times New Roman" w:hAnsi="Times New Roman"/>
          <w:sz w:val="26"/>
          <w:szCs w:val="26"/>
        </w:rPr>
        <w:footnoteReference w:id="66"/>
      </w:r>
    </w:p>
    <w:p w:rsidR="002C7E6F" w:rsidRPr="00DB6E6F" w:rsidRDefault="002C7E6F" w:rsidP="00DB6E6F">
      <w:pPr>
        <w:pStyle w:val="2"/>
        <w:spacing w:before="0"/>
        <w:jc w:val="center"/>
        <w:rPr>
          <w:rFonts w:ascii="Times New Roman" w:hAnsi="Times New Roman"/>
          <w:color w:val="FF0000"/>
        </w:rPr>
      </w:pPr>
      <w:bookmarkStart w:id="9" w:name="_Toc450395718"/>
    </w:p>
    <w:p w:rsidR="00CD63AC" w:rsidRPr="00DB6E6F" w:rsidRDefault="00CD63AC" w:rsidP="00DB6E6F">
      <w:pPr>
        <w:pStyle w:val="2"/>
        <w:spacing w:before="0"/>
        <w:jc w:val="center"/>
        <w:rPr>
          <w:rFonts w:ascii="Times New Roman" w:hAnsi="Times New Roman"/>
          <w:color w:val="auto"/>
        </w:rPr>
      </w:pPr>
      <w:r w:rsidRPr="00DB6E6F">
        <w:rPr>
          <w:rFonts w:ascii="Times New Roman" w:hAnsi="Times New Roman"/>
          <w:color w:val="auto"/>
        </w:rPr>
        <w:t>Ответственность работников учреждения</w:t>
      </w:r>
      <w:bookmarkEnd w:id="9"/>
    </w:p>
    <w:p w:rsidR="002C7E6F" w:rsidRPr="00DB6E6F" w:rsidRDefault="002C7E6F" w:rsidP="00DB6E6F">
      <w:pPr>
        <w:rPr>
          <w:rFonts w:ascii="Times New Roman" w:hAnsi="Times New Roman"/>
          <w:sz w:val="26"/>
          <w:szCs w:val="26"/>
        </w:rPr>
      </w:pP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D63AC" w:rsidRPr="00DB6E6F" w:rsidRDefault="00CD63AC" w:rsidP="00DB6E6F">
      <w:pPr>
        <w:widowControl w:val="0"/>
        <w:numPr>
          <w:ilvl w:val="0"/>
          <w:numId w:val="5"/>
        </w:numPr>
        <w:autoSpaceDE w:val="0"/>
        <w:autoSpaceDN w:val="0"/>
        <w:adjustRightInd w:val="0"/>
        <w:spacing w:after="0"/>
        <w:ind w:left="0" w:firstLine="709"/>
        <w:contextualSpacing/>
        <w:jc w:val="both"/>
        <w:rPr>
          <w:rFonts w:ascii="Times New Roman" w:hAnsi="Times New Roman"/>
          <w:sz w:val="26"/>
          <w:szCs w:val="26"/>
        </w:rPr>
      </w:pPr>
      <w:r w:rsidRPr="00DB6E6F">
        <w:rPr>
          <w:rFonts w:ascii="Times New Roman" w:hAnsi="Times New Roman"/>
          <w:sz w:val="26"/>
          <w:szCs w:val="26"/>
        </w:rPr>
        <w:t>Ответственность педагогических работников устанавливается статьей 48 Федерального закона «Об образовании в Российской Федерации».</w:t>
      </w:r>
    </w:p>
    <w:p w:rsidR="00D67A75" w:rsidRPr="00DB6E6F" w:rsidRDefault="00D67A75" w:rsidP="00DB6E6F">
      <w:pPr>
        <w:widowControl w:val="0"/>
        <w:autoSpaceDE w:val="0"/>
        <w:autoSpaceDN w:val="0"/>
        <w:adjustRightInd w:val="0"/>
        <w:spacing w:after="0"/>
        <w:jc w:val="both"/>
        <w:rPr>
          <w:rFonts w:ascii="Times New Roman" w:hAnsi="Times New Roman"/>
          <w:color w:val="FF0000"/>
          <w:sz w:val="26"/>
          <w:szCs w:val="26"/>
        </w:rPr>
      </w:pPr>
    </w:p>
    <w:p w:rsidR="00BA1759" w:rsidRDefault="00BA1759" w:rsidP="00E41EFD">
      <w:pPr>
        <w:widowControl w:val="0"/>
        <w:autoSpaceDE w:val="0"/>
        <w:autoSpaceDN w:val="0"/>
        <w:adjustRightInd w:val="0"/>
        <w:spacing w:after="0" w:line="240" w:lineRule="auto"/>
        <w:jc w:val="both"/>
        <w:rPr>
          <w:rFonts w:ascii="Times New Roman" w:hAnsi="Times New Roman"/>
          <w:color w:val="FF0000"/>
          <w:sz w:val="26"/>
          <w:szCs w:val="26"/>
        </w:rPr>
      </w:pPr>
    </w:p>
    <w:p w:rsidR="00BA1759" w:rsidRDefault="00BA1759" w:rsidP="00E41EFD">
      <w:pPr>
        <w:widowControl w:val="0"/>
        <w:autoSpaceDE w:val="0"/>
        <w:autoSpaceDN w:val="0"/>
        <w:adjustRightInd w:val="0"/>
        <w:spacing w:after="0" w:line="240" w:lineRule="auto"/>
        <w:jc w:val="both"/>
        <w:rPr>
          <w:rFonts w:ascii="Times New Roman" w:hAnsi="Times New Roman"/>
          <w:color w:val="FF0000"/>
          <w:sz w:val="26"/>
          <w:szCs w:val="26"/>
        </w:rPr>
      </w:pPr>
    </w:p>
    <w:p w:rsidR="00DB6E6F" w:rsidRPr="00DB6E6F" w:rsidRDefault="00DB6E6F" w:rsidP="00E41EFD">
      <w:pPr>
        <w:widowControl w:val="0"/>
        <w:autoSpaceDE w:val="0"/>
        <w:autoSpaceDN w:val="0"/>
        <w:adjustRightInd w:val="0"/>
        <w:spacing w:after="0" w:line="240" w:lineRule="auto"/>
        <w:jc w:val="both"/>
        <w:rPr>
          <w:rFonts w:ascii="Times New Roman" w:hAnsi="Times New Roman"/>
          <w:color w:val="FF0000"/>
          <w:sz w:val="26"/>
          <w:szCs w:val="26"/>
        </w:rPr>
      </w:pPr>
    </w:p>
    <w:p w:rsidR="00CD63AC" w:rsidRPr="00DB6E6F" w:rsidRDefault="00CD63AC" w:rsidP="00E41EFD">
      <w:pPr>
        <w:widowControl w:val="0"/>
        <w:autoSpaceDE w:val="0"/>
        <w:autoSpaceDN w:val="0"/>
        <w:adjustRightInd w:val="0"/>
        <w:spacing w:after="0" w:line="240" w:lineRule="auto"/>
        <w:jc w:val="both"/>
        <w:rPr>
          <w:rFonts w:ascii="Times New Roman" w:hAnsi="Times New Roman"/>
          <w:sz w:val="26"/>
          <w:szCs w:val="26"/>
        </w:rPr>
      </w:pPr>
      <w:r w:rsidRPr="00DB6E6F">
        <w:rPr>
          <w:rFonts w:ascii="Times New Roman" w:hAnsi="Times New Roman"/>
          <w:sz w:val="26"/>
          <w:szCs w:val="26"/>
        </w:rPr>
        <w:t>Принят с учетом мнения</w:t>
      </w:r>
    </w:p>
    <w:p w:rsidR="00CD63AC" w:rsidRPr="00DB6E6F" w:rsidRDefault="00CD63AC" w:rsidP="00E41EFD">
      <w:pPr>
        <w:widowControl w:val="0"/>
        <w:autoSpaceDE w:val="0"/>
        <w:autoSpaceDN w:val="0"/>
        <w:adjustRightInd w:val="0"/>
        <w:spacing w:after="0" w:line="240" w:lineRule="auto"/>
        <w:jc w:val="both"/>
        <w:rPr>
          <w:rFonts w:ascii="Times New Roman" w:hAnsi="Times New Roman"/>
          <w:sz w:val="26"/>
          <w:szCs w:val="26"/>
        </w:rPr>
      </w:pPr>
      <w:r w:rsidRPr="00DB6E6F">
        <w:rPr>
          <w:rFonts w:ascii="Times New Roman" w:hAnsi="Times New Roman"/>
          <w:sz w:val="26"/>
          <w:szCs w:val="26"/>
        </w:rPr>
        <w:t>представительного органа работников</w:t>
      </w:r>
    </w:p>
    <w:p w:rsidR="00CD63AC" w:rsidRPr="00DB6E6F" w:rsidRDefault="00CD63AC" w:rsidP="00E41EFD">
      <w:pPr>
        <w:widowControl w:val="0"/>
        <w:autoSpaceDE w:val="0"/>
        <w:autoSpaceDN w:val="0"/>
        <w:adjustRightInd w:val="0"/>
        <w:spacing w:after="0" w:line="240" w:lineRule="auto"/>
        <w:jc w:val="both"/>
        <w:rPr>
          <w:rFonts w:ascii="Times New Roman" w:hAnsi="Times New Roman"/>
          <w:sz w:val="26"/>
          <w:szCs w:val="26"/>
        </w:rPr>
      </w:pPr>
      <w:r w:rsidRPr="00DB6E6F">
        <w:rPr>
          <w:rFonts w:ascii="Times New Roman" w:hAnsi="Times New Roman"/>
          <w:sz w:val="26"/>
          <w:szCs w:val="26"/>
        </w:rPr>
        <w:t>Протокол от</w:t>
      </w:r>
      <w:r w:rsidR="00BA1759">
        <w:rPr>
          <w:rFonts w:ascii="Times New Roman" w:hAnsi="Times New Roman"/>
          <w:sz w:val="26"/>
          <w:szCs w:val="26"/>
        </w:rPr>
        <w:t xml:space="preserve"> </w:t>
      </w:r>
      <w:r w:rsidRPr="00DB6E6F">
        <w:rPr>
          <w:rFonts w:ascii="Times New Roman" w:hAnsi="Times New Roman"/>
          <w:sz w:val="26"/>
          <w:szCs w:val="26"/>
        </w:rPr>
        <w:tab/>
      </w:r>
      <w:r w:rsidR="00DB6E6F" w:rsidRPr="00DB6E6F">
        <w:rPr>
          <w:rFonts w:ascii="Times New Roman" w:hAnsi="Times New Roman"/>
          <w:sz w:val="26"/>
          <w:szCs w:val="26"/>
        </w:rPr>
        <w:t>30.08.2021 г.</w:t>
      </w:r>
      <w:r w:rsidR="00DB6E6F" w:rsidRPr="00DB6E6F">
        <w:rPr>
          <w:rFonts w:ascii="Times New Roman" w:hAnsi="Times New Roman"/>
          <w:sz w:val="26"/>
          <w:szCs w:val="26"/>
        </w:rPr>
        <w:tab/>
      </w:r>
      <w:r w:rsidRPr="00DB6E6F">
        <w:rPr>
          <w:rFonts w:ascii="Times New Roman" w:hAnsi="Times New Roman"/>
          <w:sz w:val="26"/>
          <w:szCs w:val="26"/>
        </w:rPr>
        <w:t>№</w:t>
      </w:r>
      <w:r w:rsidR="00DB6E6F" w:rsidRPr="00DB6E6F">
        <w:rPr>
          <w:rFonts w:ascii="Times New Roman" w:hAnsi="Times New Roman"/>
          <w:sz w:val="26"/>
          <w:szCs w:val="26"/>
        </w:rPr>
        <w:t xml:space="preserve"> 1</w:t>
      </w:r>
    </w:p>
    <w:p w:rsidR="00CD63AC" w:rsidRPr="00DB6E6F" w:rsidRDefault="00CD63AC" w:rsidP="00E41EFD">
      <w:pPr>
        <w:widowControl w:val="0"/>
        <w:autoSpaceDE w:val="0"/>
        <w:autoSpaceDN w:val="0"/>
        <w:adjustRightInd w:val="0"/>
        <w:spacing w:after="0" w:line="240" w:lineRule="auto"/>
        <w:jc w:val="right"/>
        <w:rPr>
          <w:rFonts w:ascii="Times New Roman" w:hAnsi="Times New Roman"/>
          <w:sz w:val="26"/>
          <w:szCs w:val="26"/>
        </w:rPr>
      </w:pPr>
      <w:r w:rsidRPr="00DB6E6F">
        <w:rPr>
          <w:rFonts w:ascii="Times New Roman" w:hAnsi="Times New Roman"/>
          <w:color w:val="FF0000"/>
          <w:sz w:val="26"/>
          <w:szCs w:val="26"/>
        </w:rPr>
        <w:br w:type="page"/>
      </w:r>
      <w:r w:rsidR="00F3069E" w:rsidRPr="00DB6E6F">
        <w:rPr>
          <w:rFonts w:ascii="Times New Roman" w:hAnsi="Times New Roman"/>
          <w:sz w:val="26"/>
          <w:szCs w:val="26"/>
        </w:rPr>
        <w:lastRenderedPageBreak/>
        <w:t xml:space="preserve">Приложение </w:t>
      </w:r>
    </w:p>
    <w:p w:rsidR="00CD63AC" w:rsidRPr="00DB6E6F" w:rsidRDefault="00CD63AC" w:rsidP="00E41EFD">
      <w:pPr>
        <w:widowControl w:val="0"/>
        <w:autoSpaceDE w:val="0"/>
        <w:autoSpaceDN w:val="0"/>
        <w:adjustRightInd w:val="0"/>
        <w:spacing w:after="0" w:line="240" w:lineRule="auto"/>
        <w:jc w:val="right"/>
        <w:rPr>
          <w:rFonts w:ascii="Times New Roman" w:hAnsi="Times New Roman"/>
          <w:sz w:val="26"/>
          <w:szCs w:val="26"/>
        </w:rPr>
      </w:pPr>
      <w:r w:rsidRPr="00DB6E6F">
        <w:rPr>
          <w:rFonts w:ascii="Times New Roman" w:hAnsi="Times New Roman"/>
          <w:sz w:val="26"/>
          <w:szCs w:val="26"/>
        </w:rPr>
        <w:t>к Правилам внутреннего</w:t>
      </w:r>
    </w:p>
    <w:p w:rsidR="00CD63AC" w:rsidRPr="00DB6E6F" w:rsidRDefault="00CD63AC" w:rsidP="00E41EFD">
      <w:pPr>
        <w:widowControl w:val="0"/>
        <w:autoSpaceDE w:val="0"/>
        <w:autoSpaceDN w:val="0"/>
        <w:adjustRightInd w:val="0"/>
        <w:spacing w:after="0" w:line="240" w:lineRule="auto"/>
        <w:jc w:val="right"/>
        <w:rPr>
          <w:rFonts w:ascii="Times New Roman" w:hAnsi="Times New Roman"/>
          <w:sz w:val="26"/>
          <w:szCs w:val="26"/>
        </w:rPr>
      </w:pPr>
      <w:r w:rsidRPr="00DB6E6F">
        <w:rPr>
          <w:rFonts w:ascii="Times New Roman" w:hAnsi="Times New Roman"/>
          <w:sz w:val="26"/>
          <w:szCs w:val="26"/>
        </w:rPr>
        <w:t>трудового распорядка</w:t>
      </w:r>
    </w:p>
    <w:p w:rsidR="00CD63AC" w:rsidRPr="00DB6E6F" w:rsidRDefault="00CD63AC" w:rsidP="00F3069E">
      <w:pPr>
        <w:pStyle w:val="ab"/>
        <w:spacing w:before="240" w:after="240" w:line="240" w:lineRule="auto"/>
        <w:rPr>
          <w:rFonts w:ascii="Times New Roman" w:hAnsi="Times New Roman"/>
          <w:b/>
          <w:sz w:val="26"/>
          <w:szCs w:val="26"/>
        </w:rPr>
      </w:pPr>
      <w:r w:rsidRPr="00DB6E6F">
        <w:rPr>
          <w:rFonts w:ascii="Times New Roman" w:hAnsi="Times New Roman"/>
          <w:b/>
          <w:sz w:val="26"/>
          <w:szCs w:val="26"/>
        </w:rPr>
        <w:t>Режим рабочего времени и времени отдыха</w:t>
      </w:r>
      <w:r w:rsidRPr="00DB6E6F">
        <w:rPr>
          <w:rFonts w:ascii="Times New Roman" w:hAnsi="Times New Roman"/>
          <w:b/>
          <w:sz w:val="26"/>
          <w:szCs w:val="26"/>
        </w:rPr>
        <w:br/>
        <w:t>работников учреждения</w:t>
      </w:r>
      <w:r w:rsidRPr="00DB6E6F">
        <w:rPr>
          <w:rStyle w:val="a5"/>
          <w:rFonts w:ascii="Times New Roman" w:eastAsia="Calibri" w:hAnsi="Times New Roman"/>
          <w:sz w:val="26"/>
          <w:szCs w:val="26"/>
        </w:rPr>
        <w:footnoteReference w:id="67"/>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17"/>
        <w:gridCol w:w="3402"/>
        <w:gridCol w:w="3119"/>
      </w:tblGrid>
      <w:tr w:rsidR="00CD63AC" w:rsidRPr="00DB6E6F" w:rsidTr="0067009A">
        <w:trPr>
          <w:cantSplit/>
          <w:trHeight w:val="649"/>
          <w:tblHeader/>
        </w:trPr>
        <w:tc>
          <w:tcPr>
            <w:tcW w:w="568" w:type="dxa"/>
            <w:shd w:val="clear" w:color="auto" w:fill="D9D9D9"/>
            <w:vAlign w:val="center"/>
          </w:tcPr>
          <w:p w:rsidR="00CD63AC" w:rsidRPr="0067009A" w:rsidRDefault="00CD63AC" w:rsidP="00E41EFD">
            <w:pPr>
              <w:widowControl w:val="0"/>
              <w:autoSpaceDE w:val="0"/>
              <w:autoSpaceDN w:val="0"/>
              <w:adjustRightInd w:val="0"/>
              <w:spacing w:after="0" w:line="240" w:lineRule="auto"/>
              <w:jc w:val="center"/>
              <w:rPr>
                <w:rFonts w:ascii="Times New Roman" w:hAnsi="Times New Roman"/>
                <w:sz w:val="26"/>
                <w:szCs w:val="26"/>
              </w:rPr>
            </w:pPr>
            <w:r w:rsidRPr="0067009A">
              <w:rPr>
                <w:rFonts w:ascii="Times New Roman" w:hAnsi="Times New Roman"/>
                <w:sz w:val="26"/>
                <w:szCs w:val="26"/>
              </w:rPr>
              <w:t>№ п/п</w:t>
            </w:r>
          </w:p>
        </w:tc>
        <w:tc>
          <w:tcPr>
            <w:tcW w:w="2517" w:type="dxa"/>
            <w:shd w:val="clear" w:color="auto" w:fill="D9D9D9"/>
            <w:vAlign w:val="center"/>
          </w:tcPr>
          <w:p w:rsidR="00CD63AC" w:rsidRPr="0067009A" w:rsidRDefault="00CD63AC" w:rsidP="00E41EFD">
            <w:pPr>
              <w:widowControl w:val="0"/>
              <w:autoSpaceDE w:val="0"/>
              <w:autoSpaceDN w:val="0"/>
              <w:adjustRightInd w:val="0"/>
              <w:spacing w:after="0" w:line="240" w:lineRule="auto"/>
              <w:ind w:left="-113" w:right="-113"/>
              <w:jc w:val="center"/>
              <w:rPr>
                <w:rFonts w:ascii="Times New Roman" w:hAnsi="Times New Roman"/>
                <w:sz w:val="26"/>
                <w:szCs w:val="26"/>
              </w:rPr>
            </w:pPr>
            <w:r w:rsidRPr="0067009A">
              <w:rPr>
                <w:rFonts w:ascii="Times New Roman" w:hAnsi="Times New Roman"/>
                <w:sz w:val="26"/>
                <w:szCs w:val="26"/>
              </w:rPr>
              <w:t>Должность, профессия</w:t>
            </w:r>
          </w:p>
        </w:tc>
        <w:tc>
          <w:tcPr>
            <w:tcW w:w="3402" w:type="dxa"/>
            <w:shd w:val="clear" w:color="auto" w:fill="D9D9D9"/>
            <w:vAlign w:val="center"/>
          </w:tcPr>
          <w:p w:rsidR="00CD63AC" w:rsidRPr="0067009A" w:rsidRDefault="00CD63AC" w:rsidP="00E41EFD">
            <w:pPr>
              <w:widowControl w:val="0"/>
              <w:autoSpaceDE w:val="0"/>
              <w:autoSpaceDN w:val="0"/>
              <w:adjustRightInd w:val="0"/>
              <w:spacing w:after="0" w:line="240" w:lineRule="auto"/>
              <w:ind w:left="-113" w:right="-113"/>
              <w:jc w:val="center"/>
              <w:rPr>
                <w:rFonts w:ascii="Times New Roman" w:hAnsi="Times New Roman"/>
                <w:sz w:val="26"/>
                <w:szCs w:val="26"/>
              </w:rPr>
            </w:pPr>
            <w:r w:rsidRPr="0067009A">
              <w:rPr>
                <w:rFonts w:ascii="Times New Roman" w:hAnsi="Times New Roman"/>
                <w:sz w:val="26"/>
                <w:szCs w:val="26"/>
              </w:rPr>
              <w:t>Особенности режима работы. Кол-во дней рабочей недели. Выходные дни</w:t>
            </w:r>
          </w:p>
        </w:tc>
        <w:tc>
          <w:tcPr>
            <w:tcW w:w="3119" w:type="dxa"/>
            <w:shd w:val="clear" w:color="auto" w:fill="D9D9D9"/>
            <w:vAlign w:val="center"/>
          </w:tcPr>
          <w:p w:rsidR="00CD63AC" w:rsidRPr="0067009A" w:rsidRDefault="00CD63AC" w:rsidP="00E41EFD">
            <w:pPr>
              <w:widowControl w:val="0"/>
              <w:autoSpaceDE w:val="0"/>
              <w:autoSpaceDN w:val="0"/>
              <w:adjustRightInd w:val="0"/>
              <w:spacing w:after="0" w:line="240" w:lineRule="auto"/>
              <w:ind w:left="-113" w:right="-113"/>
              <w:jc w:val="center"/>
              <w:rPr>
                <w:rFonts w:ascii="Times New Roman" w:hAnsi="Times New Roman"/>
                <w:sz w:val="26"/>
                <w:szCs w:val="26"/>
              </w:rPr>
            </w:pPr>
            <w:r w:rsidRPr="0067009A">
              <w:rPr>
                <w:rFonts w:ascii="Times New Roman" w:hAnsi="Times New Roman"/>
                <w:sz w:val="26"/>
                <w:szCs w:val="26"/>
              </w:rPr>
              <w:t>Время начала и окончания работы (продолжительность рабочего дня или смены). Время перерыва для отдыха и питания</w:t>
            </w:r>
          </w:p>
        </w:tc>
      </w:tr>
      <w:tr w:rsidR="00CD63AC" w:rsidRPr="00DB6E6F" w:rsidTr="0067009A">
        <w:trPr>
          <w:cantSplit/>
          <w:trHeight w:val="811"/>
        </w:trPr>
        <w:tc>
          <w:tcPr>
            <w:tcW w:w="568" w:type="dxa"/>
            <w:shd w:val="clear" w:color="auto" w:fill="auto"/>
          </w:tcPr>
          <w:p w:rsidR="00CD63AC" w:rsidRPr="00DB6E6F" w:rsidRDefault="00CD63AC"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CD63AC" w:rsidRPr="00DB6E6F" w:rsidRDefault="00D67A75"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 xml:space="preserve"> З</w:t>
            </w:r>
            <w:r w:rsidR="00CD63AC" w:rsidRPr="00DB6E6F">
              <w:rPr>
                <w:rFonts w:ascii="Times New Roman" w:hAnsi="Times New Roman"/>
                <w:sz w:val="26"/>
                <w:szCs w:val="26"/>
              </w:rPr>
              <w:t>аведующий</w:t>
            </w:r>
          </w:p>
        </w:tc>
        <w:tc>
          <w:tcPr>
            <w:tcW w:w="3402" w:type="dxa"/>
            <w:shd w:val="clear" w:color="auto" w:fill="auto"/>
          </w:tcPr>
          <w:p w:rsidR="00CD63AC" w:rsidRPr="00DB6E6F" w:rsidRDefault="00CD63AC" w:rsidP="00841DA1">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w:t>
            </w:r>
            <w:r w:rsidR="00841DA1" w:rsidRPr="00DB6E6F">
              <w:rPr>
                <w:rFonts w:ascii="Times New Roman" w:hAnsi="Times New Roman"/>
                <w:sz w:val="26"/>
                <w:szCs w:val="26"/>
              </w:rPr>
              <w:t>е</w:t>
            </w:r>
          </w:p>
        </w:tc>
        <w:tc>
          <w:tcPr>
            <w:tcW w:w="3119" w:type="dxa"/>
            <w:shd w:val="clear" w:color="auto" w:fill="auto"/>
          </w:tcPr>
          <w:p w:rsidR="00CD63AC" w:rsidRPr="00DB6E6F" w:rsidRDefault="00CD63AC" w:rsidP="00841DA1">
            <w:pPr>
              <w:widowControl w:val="0"/>
              <w:autoSpaceDE w:val="0"/>
              <w:autoSpaceDN w:val="0"/>
              <w:adjustRightInd w:val="0"/>
              <w:spacing w:after="0" w:line="240" w:lineRule="auto"/>
              <w:ind w:left="-113"/>
              <w:rPr>
                <w:rFonts w:ascii="Times New Roman" w:hAnsi="Times New Roman"/>
                <w:i/>
                <w:sz w:val="26"/>
                <w:szCs w:val="26"/>
              </w:rPr>
            </w:pPr>
            <w:r w:rsidRPr="00DB6E6F">
              <w:rPr>
                <w:rFonts w:ascii="Times New Roman" w:hAnsi="Times New Roman"/>
                <w:sz w:val="26"/>
                <w:szCs w:val="26"/>
              </w:rPr>
              <w:t>ПН-ПТ 8.</w:t>
            </w:r>
            <w:r w:rsidR="00D67A75" w:rsidRPr="00DB6E6F">
              <w:rPr>
                <w:rFonts w:ascii="Times New Roman" w:hAnsi="Times New Roman"/>
                <w:sz w:val="26"/>
                <w:szCs w:val="26"/>
              </w:rPr>
              <w:t>3</w:t>
            </w:r>
            <w:r w:rsidRPr="00DB6E6F">
              <w:rPr>
                <w:rFonts w:ascii="Times New Roman" w:hAnsi="Times New Roman"/>
                <w:sz w:val="26"/>
                <w:szCs w:val="26"/>
              </w:rPr>
              <w:t>0-1</w:t>
            </w:r>
            <w:r w:rsidR="00D67A75" w:rsidRPr="00DB6E6F">
              <w:rPr>
                <w:rFonts w:ascii="Times New Roman" w:hAnsi="Times New Roman"/>
                <w:sz w:val="26"/>
                <w:szCs w:val="26"/>
              </w:rPr>
              <w:t>7</w:t>
            </w:r>
            <w:r w:rsidRPr="00DB6E6F">
              <w:rPr>
                <w:rFonts w:ascii="Times New Roman" w:hAnsi="Times New Roman"/>
                <w:sz w:val="26"/>
                <w:szCs w:val="26"/>
              </w:rPr>
              <w:t>.</w:t>
            </w:r>
            <w:r w:rsidR="00D67A75" w:rsidRPr="00DB6E6F">
              <w:rPr>
                <w:rFonts w:ascii="Times New Roman" w:hAnsi="Times New Roman"/>
                <w:sz w:val="26"/>
                <w:szCs w:val="26"/>
              </w:rPr>
              <w:t>0</w:t>
            </w:r>
            <w:r w:rsidRPr="00DB6E6F">
              <w:rPr>
                <w:rFonts w:ascii="Times New Roman" w:hAnsi="Times New Roman"/>
                <w:sz w:val="26"/>
                <w:szCs w:val="26"/>
              </w:rPr>
              <w:t>0</w:t>
            </w:r>
          </w:p>
          <w:p w:rsidR="00CD63AC" w:rsidRPr="00DB6E6F" w:rsidRDefault="0067009A" w:rsidP="00E41EFD">
            <w:pPr>
              <w:widowControl w:val="0"/>
              <w:autoSpaceDE w:val="0"/>
              <w:autoSpaceDN w:val="0"/>
              <w:adjustRightInd w:val="0"/>
              <w:spacing w:after="0" w:line="240" w:lineRule="auto"/>
              <w:ind w:left="-113"/>
              <w:rPr>
                <w:rFonts w:ascii="Times New Roman" w:hAnsi="Times New Roman"/>
                <w:sz w:val="26"/>
                <w:szCs w:val="26"/>
              </w:rPr>
            </w:pPr>
            <w:r>
              <w:rPr>
                <w:rFonts w:ascii="Times New Roman" w:hAnsi="Times New Roman"/>
                <w:sz w:val="26"/>
                <w:szCs w:val="26"/>
              </w:rPr>
              <w:t>перерыв</w:t>
            </w:r>
            <w:r w:rsidR="00D67A75" w:rsidRPr="00DB6E6F">
              <w:rPr>
                <w:rFonts w:ascii="Times New Roman" w:hAnsi="Times New Roman"/>
                <w:sz w:val="26"/>
                <w:szCs w:val="26"/>
              </w:rPr>
              <w:t xml:space="preserve"> на обед 30 мин.</w:t>
            </w:r>
          </w:p>
          <w:p w:rsidR="00CD63AC" w:rsidRPr="00DB6E6F" w:rsidRDefault="00CD63AC" w:rsidP="00841DA1">
            <w:pPr>
              <w:widowControl w:val="0"/>
              <w:autoSpaceDE w:val="0"/>
              <w:autoSpaceDN w:val="0"/>
              <w:adjustRightInd w:val="0"/>
              <w:spacing w:after="0" w:line="240" w:lineRule="auto"/>
              <w:rPr>
                <w:rFonts w:ascii="Times New Roman" w:hAnsi="Times New Roman"/>
                <w:sz w:val="26"/>
                <w:szCs w:val="26"/>
              </w:rPr>
            </w:pPr>
          </w:p>
        </w:tc>
      </w:tr>
      <w:tr w:rsidR="00CD63AC" w:rsidRPr="00DB6E6F" w:rsidTr="0067009A">
        <w:trPr>
          <w:cantSplit/>
        </w:trPr>
        <w:tc>
          <w:tcPr>
            <w:tcW w:w="568" w:type="dxa"/>
            <w:shd w:val="clear" w:color="auto" w:fill="auto"/>
          </w:tcPr>
          <w:p w:rsidR="00CD63AC" w:rsidRPr="00DB6E6F" w:rsidRDefault="00CD63AC"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CD63AC" w:rsidRPr="00DB6E6F" w:rsidRDefault="00CD63AC"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Заместитель по АХ</w:t>
            </w:r>
            <w:r w:rsidR="003364BF" w:rsidRPr="00DB6E6F">
              <w:rPr>
                <w:rFonts w:ascii="Times New Roman" w:hAnsi="Times New Roman"/>
                <w:sz w:val="26"/>
                <w:szCs w:val="26"/>
              </w:rPr>
              <w:t>Р</w:t>
            </w:r>
          </w:p>
          <w:p w:rsidR="00CD63AC" w:rsidRPr="00DB6E6F" w:rsidRDefault="00CD63AC" w:rsidP="00841DA1">
            <w:pPr>
              <w:widowControl w:val="0"/>
              <w:autoSpaceDE w:val="0"/>
              <w:autoSpaceDN w:val="0"/>
              <w:adjustRightInd w:val="0"/>
              <w:spacing w:after="0" w:line="240" w:lineRule="auto"/>
              <w:ind w:left="-113"/>
              <w:rPr>
                <w:rFonts w:ascii="Times New Roman" w:hAnsi="Times New Roman"/>
                <w:sz w:val="26"/>
                <w:szCs w:val="26"/>
              </w:rPr>
            </w:pPr>
          </w:p>
        </w:tc>
        <w:tc>
          <w:tcPr>
            <w:tcW w:w="3402" w:type="dxa"/>
            <w:shd w:val="clear" w:color="auto" w:fill="auto"/>
          </w:tcPr>
          <w:p w:rsidR="00CD63AC" w:rsidRPr="00DB6E6F" w:rsidRDefault="003364B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выходные дни – суббота, воскресенье</w:t>
            </w:r>
          </w:p>
        </w:tc>
        <w:tc>
          <w:tcPr>
            <w:tcW w:w="3119" w:type="dxa"/>
            <w:shd w:val="clear" w:color="auto" w:fill="auto"/>
          </w:tcPr>
          <w:p w:rsidR="00CD63AC" w:rsidRPr="00DB6E6F" w:rsidRDefault="00841DA1"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8.3</w:t>
            </w:r>
            <w:r w:rsidR="00CD63AC" w:rsidRPr="00DB6E6F">
              <w:rPr>
                <w:rFonts w:ascii="Times New Roman" w:hAnsi="Times New Roman"/>
                <w:sz w:val="26"/>
                <w:szCs w:val="26"/>
              </w:rPr>
              <w:t>0-</w:t>
            </w:r>
            <w:r w:rsidRPr="00DB6E6F">
              <w:rPr>
                <w:rFonts w:ascii="Times New Roman" w:hAnsi="Times New Roman"/>
                <w:sz w:val="26"/>
                <w:szCs w:val="26"/>
              </w:rPr>
              <w:t>17.00</w:t>
            </w:r>
            <w:r w:rsidR="00CD63AC" w:rsidRPr="00DB6E6F">
              <w:rPr>
                <w:rFonts w:ascii="Times New Roman" w:hAnsi="Times New Roman"/>
                <w:sz w:val="26"/>
                <w:szCs w:val="26"/>
              </w:rPr>
              <w:t>,</w:t>
            </w:r>
          </w:p>
          <w:p w:rsidR="00CD63AC" w:rsidRPr="00DB6E6F" w:rsidRDefault="0067009A" w:rsidP="00E41EFD">
            <w:pPr>
              <w:widowControl w:val="0"/>
              <w:autoSpaceDE w:val="0"/>
              <w:autoSpaceDN w:val="0"/>
              <w:adjustRightInd w:val="0"/>
              <w:spacing w:after="0" w:line="240" w:lineRule="auto"/>
              <w:ind w:left="-113"/>
              <w:rPr>
                <w:rFonts w:ascii="Times New Roman" w:hAnsi="Times New Roman"/>
                <w:sz w:val="26"/>
                <w:szCs w:val="26"/>
              </w:rPr>
            </w:pPr>
            <w:r>
              <w:rPr>
                <w:rFonts w:ascii="Times New Roman" w:hAnsi="Times New Roman"/>
                <w:sz w:val="26"/>
                <w:szCs w:val="26"/>
              </w:rPr>
              <w:t>п</w:t>
            </w:r>
            <w:r w:rsidR="00CD63AC" w:rsidRPr="00DB6E6F">
              <w:rPr>
                <w:rFonts w:ascii="Times New Roman" w:hAnsi="Times New Roman"/>
                <w:sz w:val="26"/>
                <w:szCs w:val="26"/>
              </w:rPr>
              <w:t>ерерыв 1</w:t>
            </w:r>
            <w:r w:rsidR="003364BF" w:rsidRPr="00DB6E6F">
              <w:rPr>
                <w:rFonts w:ascii="Times New Roman" w:hAnsi="Times New Roman"/>
                <w:sz w:val="26"/>
                <w:szCs w:val="26"/>
              </w:rPr>
              <w:t>3</w:t>
            </w:r>
            <w:r w:rsidR="00CD63AC" w:rsidRPr="00DB6E6F">
              <w:rPr>
                <w:rFonts w:ascii="Times New Roman" w:hAnsi="Times New Roman"/>
                <w:sz w:val="26"/>
                <w:szCs w:val="26"/>
              </w:rPr>
              <w:t>.</w:t>
            </w:r>
            <w:r w:rsidR="003364BF" w:rsidRPr="00DB6E6F">
              <w:rPr>
                <w:rFonts w:ascii="Times New Roman" w:hAnsi="Times New Roman"/>
                <w:sz w:val="26"/>
                <w:szCs w:val="26"/>
              </w:rPr>
              <w:t>1</w:t>
            </w:r>
            <w:r w:rsidR="00CD63AC" w:rsidRPr="00DB6E6F">
              <w:rPr>
                <w:rFonts w:ascii="Times New Roman" w:hAnsi="Times New Roman"/>
                <w:sz w:val="26"/>
                <w:szCs w:val="26"/>
              </w:rPr>
              <w:t>0-13.</w:t>
            </w:r>
            <w:r w:rsidR="003364BF" w:rsidRPr="00DB6E6F">
              <w:rPr>
                <w:rFonts w:ascii="Times New Roman" w:hAnsi="Times New Roman"/>
                <w:sz w:val="26"/>
                <w:szCs w:val="26"/>
              </w:rPr>
              <w:t>4</w:t>
            </w:r>
            <w:r w:rsidR="00CD63AC" w:rsidRPr="00DB6E6F">
              <w:rPr>
                <w:rFonts w:ascii="Times New Roman" w:hAnsi="Times New Roman"/>
                <w:sz w:val="26"/>
                <w:szCs w:val="26"/>
              </w:rPr>
              <w:t>0</w:t>
            </w:r>
          </w:p>
          <w:p w:rsidR="00CD63AC" w:rsidRPr="00DB6E6F" w:rsidRDefault="00CD63AC" w:rsidP="00841DA1">
            <w:pPr>
              <w:widowControl w:val="0"/>
              <w:autoSpaceDE w:val="0"/>
              <w:autoSpaceDN w:val="0"/>
              <w:adjustRightInd w:val="0"/>
              <w:spacing w:after="0" w:line="240" w:lineRule="auto"/>
              <w:ind w:left="-113"/>
              <w:rPr>
                <w:rFonts w:ascii="Times New Roman" w:hAnsi="Times New Roman"/>
                <w:sz w:val="26"/>
                <w:szCs w:val="26"/>
              </w:rPr>
            </w:pP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Главный бухгалтер, бухгалтер</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выходные дни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8.30-17.00</w:t>
            </w:r>
          </w:p>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перерыв 13.10-13.40</w:t>
            </w:r>
          </w:p>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Старший воспитатель</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выходные дни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8.30-16.12</w:t>
            </w:r>
          </w:p>
          <w:p w:rsidR="00F3069E" w:rsidRPr="00DB6E6F" w:rsidRDefault="0067009A" w:rsidP="008C4909">
            <w:pPr>
              <w:widowControl w:val="0"/>
              <w:autoSpaceDE w:val="0"/>
              <w:autoSpaceDN w:val="0"/>
              <w:adjustRightInd w:val="0"/>
              <w:spacing w:after="0" w:line="240" w:lineRule="auto"/>
              <w:ind w:left="-113"/>
              <w:rPr>
                <w:rFonts w:ascii="Times New Roman" w:hAnsi="Times New Roman"/>
                <w:sz w:val="26"/>
                <w:szCs w:val="26"/>
              </w:rPr>
            </w:pPr>
            <w:r>
              <w:rPr>
                <w:rFonts w:ascii="Times New Roman" w:hAnsi="Times New Roman"/>
                <w:sz w:val="26"/>
                <w:szCs w:val="26"/>
              </w:rPr>
              <w:t>п</w:t>
            </w:r>
            <w:r w:rsidR="00F3069E" w:rsidRPr="00DB6E6F">
              <w:rPr>
                <w:rFonts w:ascii="Times New Roman" w:hAnsi="Times New Roman"/>
                <w:sz w:val="26"/>
                <w:szCs w:val="26"/>
              </w:rPr>
              <w:t>ерерыв 13.10-13.40</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Воспитатель</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выходные дни – суббота, воскресенье. Сменность работы определяется графиком сменности</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Продолжительность рабочего дня – 7 часов 12 минут.</w:t>
            </w:r>
          </w:p>
          <w:p w:rsidR="00F3069E" w:rsidRPr="00DB6E6F" w:rsidRDefault="00F3069E" w:rsidP="00F3069E">
            <w:pPr>
              <w:widowControl w:val="0"/>
              <w:autoSpaceDE w:val="0"/>
              <w:autoSpaceDN w:val="0"/>
              <w:adjustRightInd w:val="0"/>
              <w:spacing w:after="0" w:line="240" w:lineRule="auto"/>
              <w:jc w:val="both"/>
              <w:rPr>
                <w:rFonts w:ascii="Times New Roman" w:hAnsi="Times New Roman"/>
                <w:sz w:val="26"/>
                <w:szCs w:val="26"/>
              </w:rPr>
            </w:pPr>
            <w:r w:rsidRPr="00DB6E6F">
              <w:rPr>
                <w:rFonts w:ascii="Times New Roman" w:hAnsi="Times New Roman"/>
                <w:sz w:val="26"/>
                <w:szCs w:val="26"/>
              </w:rPr>
              <w:t>смена 1 – 7.00-14.12</w:t>
            </w:r>
          </w:p>
          <w:p w:rsidR="00F3069E" w:rsidRPr="00DB6E6F" w:rsidRDefault="00F3069E" w:rsidP="00F3069E">
            <w:pPr>
              <w:widowControl w:val="0"/>
              <w:autoSpaceDE w:val="0"/>
              <w:autoSpaceDN w:val="0"/>
              <w:adjustRightInd w:val="0"/>
              <w:spacing w:after="0" w:line="240" w:lineRule="auto"/>
              <w:jc w:val="both"/>
              <w:rPr>
                <w:rFonts w:ascii="Times New Roman" w:hAnsi="Times New Roman"/>
                <w:sz w:val="26"/>
                <w:szCs w:val="26"/>
              </w:rPr>
            </w:pPr>
            <w:r w:rsidRPr="00DB6E6F">
              <w:rPr>
                <w:rFonts w:ascii="Times New Roman" w:hAnsi="Times New Roman"/>
                <w:sz w:val="26"/>
                <w:szCs w:val="26"/>
              </w:rPr>
              <w:t>смена 2 – 11.48-19.00</w:t>
            </w:r>
          </w:p>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Время перерыва для отдыха и питания не установлено</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DB6E6F" w:rsidP="00F3069E">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Младший воспитатель</w:t>
            </w:r>
            <w:r w:rsidR="00F3069E" w:rsidRPr="00DB6E6F">
              <w:rPr>
                <w:rFonts w:ascii="Times New Roman" w:hAnsi="Times New Roman"/>
                <w:sz w:val="26"/>
                <w:szCs w:val="26"/>
              </w:rPr>
              <w:t xml:space="preserve"> </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8.00 – 17.00</w:t>
            </w:r>
          </w:p>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перерыв14.00-15.00</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Логопед</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4 часовой рабочий день на 1 ставку, по утверждённому графику.</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Психолог</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09.00-16.42</w:t>
            </w:r>
          </w:p>
          <w:p w:rsidR="00F3069E" w:rsidRPr="00DB6E6F" w:rsidRDefault="0067009A" w:rsidP="008C4909">
            <w:pPr>
              <w:widowControl w:val="0"/>
              <w:autoSpaceDE w:val="0"/>
              <w:autoSpaceDN w:val="0"/>
              <w:adjustRightInd w:val="0"/>
              <w:spacing w:after="0" w:line="240" w:lineRule="auto"/>
              <w:ind w:left="-113"/>
              <w:rPr>
                <w:rFonts w:ascii="Times New Roman" w:hAnsi="Times New Roman"/>
                <w:sz w:val="26"/>
                <w:szCs w:val="26"/>
              </w:rPr>
            </w:pPr>
            <w:r>
              <w:rPr>
                <w:rFonts w:ascii="Times New Roman" w:hAnsi="Times New Roman"/>
                <w:sz w:val="26"/>
                <w:szCs w:val="26"/>
              </w:rPr>
              <w:t>п</w:t>
            </w:r>
            <w:r w:rsidR="00F3069E" w:rsidRPr="00DB6E6F">
              <w:rPr>
                <w:rFonts w:ascii="Times New Roman" w:hAnsi="Times New Roman"/>
                <w:sz w:val="26"/>
                <w:szCs w:val="26"/>
              </w:rPr>
              <w:t>ерерыв 12.10-12.40</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Музыкальный руководитель</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24 часовая рабочая неделя на 1 ставку, по утверждённому графику</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Инструктор по физкультуре</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30 часовая рабочая неделя на 1 ставку, по утверждённому графику</w:t>
            </w: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Машинист по стирке белья</w:t>
            </w:r>
          </w:p>
        </w:tc>
        <w:tc>
          <w:tcPr>
            <w:tcW w:w="3402" w:type="dxa"/>
            <w:shd w:val="clear" w:color="auto" w:fill="auto"/>
          </w:tcPr>
          <w:p w:rsidR="00F3069E" w:rsidRPr="00DB6E6F" w:rsidRDefault="00F3069E" w:rsidP="008C4909">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shd w:val="clear" w:color="auto" w:fill="auto"/>
          </w:tcPr>
          <w:p w:rsidR="00F3069E" w:rsidRPr="00DB6E6F" w:rsidRDefault="00F3069E" w:rsidP="00F3069E">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 xml:space="preserve">ПН-ПТ 7.00-15.30 </w:t>
            </w:r>
          </w:p>
          <w:p w:rsidR="00F3069E" w:rsidRPr="00DB6E6F" w:rsidRDefault="00F3069E" w:rsidP="00F3069E">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перерыв на обед 12.00-12.30</w:t>
            </w:r>
          </w:p>
          <w:p w:rsidR="00F3069E" w:rsidRPr="00DB6E6F" w:rsidRDefault="00F3069E" w:rsidP="00F3069E">
            <w:pPr>
              <w:widowControl w:val="0"/>
              <w:autoSpaceDE w:val="0"/>
              <w:autoSpaceDN w:val="0"/>
              <w:adjustRightInd w:val="0"/>
              <w:spacing w:after="0" w:line="240" w:lineRule="auto"/>
              <w:ind w:left="-113"/>
              <w:rPr>
                <w:rFonts w:ascii="Times New Roman" w:hAnsi="Times New Roman"/>
                <w:sz w:val="26"/>
                <w:szCs w:val="26"/>
              </w:rPr>
            </w:pPr>
          </w:p>
        </w:tc>
      </w:tr>
      <w:tr w:rsidR="00DB6E6F" w:rsidRPr="00DB6E6F" w:rsidTr="0067009A">
        <w:trPr>
          <w:cantSplit/>
        </w:trPr>
        <w:tc>
          <w:tcPr>
            <w:tcW w:w="568" w:type="dxa"/>
            <w:shd w:val="clear" w:color="auto" w:fill="auto"/>
          </w:tcPr>
          <w:p w:rsidR="00DB6E6F" w:rsidRPr="00DB6E6F" w:rsidRDefault="00DB6E6F"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Секретарь (делопроизводитель)</w:t>
            </w:r>
          </w:p>
        </w:tc>
        <w:tc>
          <w:tcPr>
            <w:tcW w:w="3402" w:type="dxa"/>
            <w:vMerge w:val="restart"/>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Пятидневная рабочая неделя, выходной день – суббота, воскресенье</w:t>
            </w:r>
          </w:p>
        </w:tc>
        <w:tc>
          <w:tcPr>
            <w:tcW w:w="3119" w:type="dxa"/>
            <w:vMerge w:val="restart"/>
            <w:shd w:val="clear" w:color="auto" w:fill="auto"/>
          </w:tcPr>
          <w:p w:rsidR="00DB6E6F" w:rsidRPr="00DB6E6F" w:rsidRDefault="00DB6E6F" w:rsidP="00DB6E6F">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8 часовой рабочий день на 1 ставку, по утверждённому графику.</w:t>
            </w:r>
          </w:p>
        </w:tc>
      </w:tr>
      <w:tr w:rsidR="00DB6E6F" w:rsidRPr="00DB6E6F" w:rsidTr="0067009A">
        <w:trPr>
          <w:cantSplit/>
        </w:trPr>
        <w:tc>
          <w:tcPr>
            <w:tcW w:w="568" w:type="dxa"/>
            <w:shd w:val="clear" w:color="auto" w:fill="auto"/>
          </w:tcPr>
          <w:p w:rsidR="00DB6E6F" w:rsidRPr="00DB6E6F" w:rsidRDefault="00DB6E6F"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Уборщик служебных помещений</w:t>
            </w:r>
          </w:p>
        </w:tc>
        <w:tc>
          <w:tcPr>
            <w:tcW w:w="3402" w:type="dxa"/>
            <w:vMerge/>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p>
        </w:tc>
        <w:tc>
          <w:tcPr>
            <w:tcW w:w="3119" w:type="dxa"/>
            <w:vMerge/>
            <w:shd w:val="clear" w:color="auto" w:fill="auto"/>
          </w:tcPr>
          <w:p w:rsidR="00DB6E6F" w:rsidRPr="00DB6E6F" w:rsidRDefault="00DB6E6F" w:rsidP="00841DA1">
            <w:pPr>
              <w:widowControl w:val="0"/>
              <w:autoSpaceDE w:val="0"/>
              <w:autoSpaceDN w:val="0"/>
              <w:adjustRightInd w:val="0"/>
              <w:spacing w:after="0" w:line="240" w:lineRule="auto"/>
              <w:ind w:left="-113"/>
              <w:rPr>
                <w:rFonts w:ascii="Times New Roman" w:hAnsi="Times New Roman"/>
                <w:sz w:val="26"/>
                <w:szCs w:val="26"/>
              </w:rPr>
            </w:pPr>
          </w:p>
        </w:tc>
      </w:tr>
      <w:tr w:rsidR="00DB6E6F" w:rsidRPr="00DB6E6F" w:rsidTr="0067009A">
        <w:trPr>
          <w:cantSplit/>
        </w:trPr>
        <w:tc>
          <w:tcPr>
            <w:tcW w:w="568" w:type="dxa"/>
            <w:shd w:val="clear" w:color="auto" w:fill="auto"/>
          </w:tcPr>
          <w:p w:rsidR="00DB6E6F" w:rsidRPr="00DB6E6F" w:rsidRDefault="00DB6E6F"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Рабочий по зданию</w:t>
            </w:r>
          </w:p>
        </w:tc>
        <w:tc>
          <w:tcPr>
            <w:tcW w:w="3402" w:type="dxa"/>
            <w:vMerge/>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p>
        </w:tc>
        <w:tc>
          <w:tcPr>
            <w:tcW w:w="3119" w:type="dxa"/>
            <w:vMerge/>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p>
        </w:tc>
      </w:tr>
      <w:tr w:rsidR="00DB6E6F" w:rsidRPr="00DB6E6F" w:rsidTr="0067009A">
        <w:trPr>
          <w:cantSplit/>
        </w:trPr>
        <w:tc>
          <w:tcPr>
            <w:tcW w:w="568" w:type="dxa"/>
            <w:shd w:val="clear" w:color="auto" w:fill="auto"/>
          </w:tcPr>
          <w:p w:rsidR="00DB6E6F" w:rsidRPr="00DB6E6F" w:rsidRDefault="00DB6E6F"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Дворник</w:t>
            </w:r>
          </w:p>
        </w:tc>
        <w:tc>
          <w:tcPr>
            <w:tcW w:w="3402" w:type="dxa"/>
            <w:vMerge/>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p>
        </w:tc>
        <w:tc>
          <w:tcPr>
            <w:tcW w:w="3119" w:type="dxa"/>
            <w:vMerge/>
            <w:shd w:val="clear" w:color="auto" w:fill="auto"/>
          </w:tcPr>
          <w:p w:rsidR="00DB6E6F" w:rsidRPr="00DB6E6F" w:rsidRDefault="00DB6E6F" w:rsidP="00E41EFD">
            <w:pPr>
              <w:widowControl w:val="0"/>
              <w:autoSpaceDE w:val="0"/>
              <w:autoSpaceDN w:val="0"/>
              <w:adjustRightInd w:val="0"/>
              <w:spacing w:after="0" w:line="240" w:lineRule="auto"/>
              <w:ind w:left="-113"/>
              <w:rPr>
                <w:rFonts w:ascii="Times New Roman" w:hAnsi="Times New Roman"/>
                <w:sz w:val="26"/>
                <w:szCs w:val="26"/>
              </w:rPr>
            </w:pPr>
          </w:p>
        </w:tc>
      </w:tr>
      <w:tr w:rsidR="00F3069E" w:rsidRPr="00DB6E6F" w:rsidTr="0067009A">
        <w:trPr>
          <w:cantSplit/>
        </w:trPr>
        <w:tc>
          <w:tcPr>
            <w:tcW w:w="568" w:type="dxa"/>
            <w:shd w:val="clear" w:color="auto" w:fill="auto"/>
          </w:tcPr>
          <w:p w:rsidR="00F3069E" w:rsidRPr="00DB6E6F" w:rsidRDefault="00F3069E" w:rsidP="00E41EFD">
            <w:pPr>
              <w:widowControl w:val="0"/>
              <w:numPr>
                <w:ilvl w:val="0"/>
                <w:numId w:val="4"/>
              </w:numPr>
              <w:autoSpaceDE w:val="0"/>
              <w:autoSpaceDN w:val="0"/>
              <w:adjustRightInd w:val="0"/>
              <w:spacing w:after="0" w:line="240" w:lineRule="auto"/>
              <w:contextualSpacing/>
              <w:jc w:val="both"/>
              <w:rPr>
                <w:rFonts w:ascii="Times New Roman" w:hAnsi="Times New Roman"/>
                <w:sz w:val="26"/>
                <w:szCs w:val="26"/>
              </w:rPr>
            </w:pPr>
          </w:p>
        </w:tc>
        <w:tc>
          <w:tcPr>
            <w:tcW w:w="2517" w:type="dxa"/>
            <w:shd w:val="clear" w:color="auto" w:fill="auto"/>
          </w:tcPr>
          <w:p w:rsidR="00F3069E" w:rsidRPr="00DB6E6F" w:rsidRDefault="00F3069E"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Сторож</w:t>
            </w:r>
          </w:p>
        </w:tc>
        <w:tc>
          <w:tcPr>
            <w:tcW w:w="3402" w:type="dxa"/>
            <w:shd w:val="clear" w:color="auto" w:fill="auto"/>
          </w:tcPr>
          <w:p w:rsidR="00F3069E" w:rsidRPr="00DB6E6F" w:rsidRDefault="00F3069E" w:rsidP="00F3069E">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Суммированный учет рабочего времени,</w:t>
            </w:r>
            <w:r w:rsidRPr="00DB6E6F">
              <w:rPr>
                <w:rStyle w:val="a5"/>
                <w:rFonts w:ascii="Times New Roman" w:hAnsi="Times New Roman"/>
                <w:sz w:val="26"/>
                <w:szCs w:val="26"/>
              </w:rPr>
              <w:footnoteReference w:id="68"/>
            </w:r>
            <w:r w:rsidRPr="00DB6E6F">
              <w:rPr>
                <w:rFonts w:ascii="Times New Roman" w:hAnsi="Times New Roman"/>
                <w:sz w:val="26"/>
                <w:szCs w:val="26"/>
              </w:rPr>
              <w:t xml:space="preserve"> учетный период– 1 месяц. </w:t>
            </w:r>
          </w:p>
          <w:p w:rsidR="00F3069E" w:rsidRPr="00DB6E6F" w:rsidRDefault="00F3069E" w:rsidP="00F3069E">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Выходные дни – в соответствии с графиком сменности</w:t>
            </w:r>
            <w:r w:rsidRPr="00DB6E6F">
              <w:rPr>
                <w:rStyle w:val="a5"/>
                <w:rFonts w:ascii="Times New Roman" w:hAnsi="Times New Roman"/>
                <w:sz w:val="26"/>
                <w:szCs w:val="26"/>
              </w:rPr>
              <w:footnoteReference w:id="69"/>
            </w:r>
          </w:p>
        </w:tc>
        <w:tc>
          <w:tcPr>
            <w:tcW w:w="3119" w:type="dxa"/>
            <w:shd w:val="clear" w:color="auto" w:fill="auto"/>
          </w:tcPr>
          <w:p w:rsidR="00F3069E" w:rsidRPr="00DB6E6F" w:rsidRDefault="00F3069E"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ПН-ПТ 19.00-07.00</w:t>
            </w:r>
          </w:p>
          <w:p w:rsidR="00F3069E" w:rsidRPr="00DB6E6F" w:rsidRDefault="00DB6E6F" w:rsidP="00DB6E6F">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СБ, ВС 19.00-19</w:t>
            </w:r>
            <w:r w:rsidR="00F3069E" w:rsidRPr="00DB6E6F">
              <w:rPr>
                <w:rFonts w:ascii="Times New Roman" w:hAnsi="Times New Roman"/>
                <w:sz w:val="26"/>
                <w:szCs w:val="26"/>
              </w:rPr>
              <w:t>.00</w:t>
            </w:r>
          </w:p>
          <w:p w:rsidR="00F3069E" w:rsidRPr="00DB6E6F" w:rsidRDefault="00F3069E" w:rsidP="00E41EFD">
            <w:pPr>
              <w:widowControl w:val="0"/>
              <w:autoSpaceDE w:val="0"/>
              <w:autoSpaceDN w:val="0"/>
              <w:adjustRightInd w:val="0"/>
              <w:spacing w:after="0" w:line="240" w:lineRule="auto"/>
              <w:ind w:left="-113"/>
              <w:rPr>
                <w:rFonts w:ascii="Times New Roman" w:hAnsi="Times New Roman"/>
                <w:sz w:val="26"/>
                <w:szCs w:val="26"/>
              </w:rPr>
            </w:pPr>
            <w:r w:rsidRPr="00DB6E6F">
              <w:rPr>
                <w:rFonts w:ascii="Times New Roman" w:hAnsi="Times New Roman"/>
                <w:sz w:val="26"/>
                <w:szCs w:val="26"/>
              </w:rPr>
              <w:t>Время перерыва для отдыха и питания не установлено</w:t>
            </w:r>
          </w:p>
        </w:tc>
      </w:tr>
    </w:tbl>
    <w:p w:rsidR="00CD63AC" w:rsidRPr="00BA1759" w:rsidRDefault="00CD63AC" w:rsidP="00E41EFD">
      <w:pPr>
        <w:widowControl w:val="0"/>
        <w:autoSpaceDE w:val="0"/>
        <w:autoSpaceDN w:val="0"/>
        <w:adjustRightInd w:val="0"/>
        <w:spacing w:after="0" w:line="240" w:lineRule="auto"/>
        <w:jc w:val="right"/>
        <w:rPr>
          <w:rFonts w:ascii="Times New Roman" w:hAnsi="Times New Roman"/>
          <w:sz w:val="26"/>
          <w:szCs w:val="26"/>
        </w:rPr>
      </w:pPr>
      <w:r w:rsidRPr="00DB6E6F">
        <w:rPr>
          <w:rFonts w:ascii="Times New Roman" w:hAnsi="Times New Roman"/>
          <w:sz w:val="26"/>
          <w:szCs w:val="26"/>
        </w:rPr>
        <w:br w:type="page"/>
      </w:r>
      <w:r w:rsidRPr="00BA1759">
        <w:rPr>
          <w:rFonts w:ascii="Times New Roman" w:hAnsi="Times New Roman"/>
          <w:sz w:val="26"/>
          <w:szCs w:val="26"/>
        </w:rPr>
        <w:lastRenderedPageBreak/>
        <w:t xml:space="preserve">Приложение </w:t>
      </w:r>
      <w:r w:rsidR="00DB6E6F" w:rsidRPr="00BA1759">
        <w:rPr>
          <w:rFonts w:ascii="Times New Roman" w:hAnsi="Times New Roman"/>
          <w:sz w:val="26"/>
          <w:szCs w:val="26"/>
        </w:rPr>
        <w:t xml:space="preserve"> </w:t>
      </w:r>
      <w:r w:rsidRPr="00BA1759">
        <w:rPr>
          <w:rFonts w:ascii="Times New Roman" w:hAnsi="Times New Roman"/>
          <w:sz w:val="26"/>
          <w:szCs w:val="26"/>
        </w:rPr>
        <w:t>2</w:t>
      </w:r>
    </w:p>
    <w:p w:rsidR="00CD63AC" w:rsidRPr="00BA1759" w:rsidRDefault="00CD63AC" w:rsidP="00E41EFD">
      <w:pPr>
        <w:widowControl w:val="0"/>
        <w:autoSpaceDE w:val="0"/>
        <w:autoSpaceDN w:val="0"/>
        <w:adjustRightInd w:val="0"/>
        <w:spacing w:after="0" w:line="240" w:lineRule="auto"/>
        <w:jc w:val="right"/>
        <w:rPr>
          <w:rFonts w:ascii="Times New Roman" w:hAnsi="Times New Roman"/>
          <w:sz w:val="26"/>
          <w:szCs w:val="26"/>
        </w:rPr>
      </w:pPr>
      <w:r w:rsidRPr="00BA1759">
        <w:rPr>
          <w:rFonts w:ascii="Times New Roman" w:hAnsi="Times New Roman"/>
          <w:sz w:val="26"/>
          <w:szCs w:val="26"/>
        </w:rPr>
        <w:t>к Правилам внутреннего</w:t>
      </w:r>
    </w:p>
    <w:p w:rsidR="00CD63AC" w:rsidRPr="00BA1759" w:rsidRDefault="00CD63AC" w:rsidP="00E41EFD">
      <w:pPr>
        <w:widowControl w:val="0"/>
        <w:autoSpaceDE w:val="0"/>
        <w:autoSpaceDN w:val="0"/>
        <w:adjustRightInd w:val="0"/>
        <w:spacing w:after="0" w:line="240" w:lineRule="auto"/>
        <w:jc w:val="right"/>
        <w:rPr>
          <w:rFonts w:ascii="Times New Roman" w:hAnsi="Times New Roman"/>
          <w:sz w:val="26"/>
          <w:szCs w:val="26"/>
        </w:rPr>
      </w:pPr>
      <w:r w:rsidRPr="00BA1759">
        <w:rPr>
          <w:rFonts w:ascii="Times New Roman" w:hAnsi="Times New Roman"/>
          <w:sz w:val="26"/>
          <w:szCs w:val="26"/>
        </w:rPr>
        <w:t>трудового распорядка</w:t>
      </w:r>
    </w:p>
    <w:p w:rsidR="00CD63AC" w:rsidRPr="00BA1759" w:rsidRDefault="00CD63AC" w:rsidP="00E41EFD">
      <w:pPr>
        <w:widowControl w:val="0"/>
        <w:autoSpaceDE w:val="0"/>
        <w:autoSpaceDN w:val="0"/>
        <w:adjustRightInd w:val="0"/>
        <w:spacing w:after="0" w:line="240" w:lineRule="auto"/>
        <w:jc w:val="center"/>
        <w:rPr>
          <w:rFonts w:ascii="Times New Roman" w:hAnsi="Times New Roman"/>
          <w:i/>
          <w:sz w:val="26"/>
          <w:szCs w:val="26"/>
        </w:rPr>
      </w:pPr>
    </w:p>
    <w:p w:rsidR="00CD63AC" w:rsidRPr="00BA1759" w:rsidRDefault="00CD63AC" w:rsidP="00E41EFD">
      <w:pPr>
        <w:pStyle w:val="ab"/>
        <w:spacing w:before="240" w:after="240" w:line="240" w:lineRule="auto"/>
        <w:rPr>
          <w:rFonts w:ascii="Times New Roman" w:hAnsi="Times New Roman"/>
          <w:b/>
          <w:sz w:val="26"/>
          <w:szCs w:val="26"/>
        </w:rPr>
      </w:pPr>
      <w:r w:rsidRPr="00BA1759">
        <w:rPr>
          <w:rFonts w:ascii="Times New Roman" w:hAnsi="Times New Roman"/>
          <w:b/>
          <w:sz w:val="26"/>
          <w:szCs w:val="26"/>
        </w:rPr>
        <w:t>Перечень работ, обязанностей,</w:t>
      </w:r>
      <w:r w:rsidRPr="00BA1759">
        <w:rPr>
          <w:rFonts w:ascii="Times New Roman" w:hAnsi="Times New Roman"/>
          <w:b/>
          <w:sz w:val="26"/>
          <w:szCs w:val="26"/>
        </w:rPr>
        <w:br/>
        <w:t>выполнение которых требует обязательного присутствия</w:t>
      </w:r>
      <w:r w:rsidRPr="00BA1759">
        <w:rPr>
          <w:rFonts w:ascii="Times New Roman" w:hAnsi="Times New Roman"/>
          <w:b/>
          <w:sz w:val="26"/>
          <w:szCs w:val="26"/>
        </w:rPr>
        <w:br/>
        <w:t>работников, ведущих учебную (преподавательскую) работу,</w:t>
      </w:r>
      <w:r w:rsidRPr="00BA1759">
        <w:rPr>
          <w:rFonts w:ascii="Times New Roman" w:hAnsi="Times New Roman"/>
          <w:b/>
          <w:sz w:val="26"/>
          <w:szCs w:val="26"/>
        </w:rPr>
        <w:br/>
        <w:t>а также педагога-психолога на рабочем месте</w:t>
      </w:r>
      <w:r w:rsidRPr="00BA1759">
        <w:rPr>
          <w:rStyle w:val="a5"/>
          <w:rFonts w:ascii="Times New Roman" w:eastAsia="Calibri" w:hAnsi="Times New Roman"/>
          <w:sz w:val="26"/>
          <w:szCs w:val="26"/>
        </w:rPr>
        <w:footnoteReference w:id="70"/>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мероприятия, предусмотренные программой развития учреждения, подготовка к ним;</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мероприятия по плану работы учреждения;</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мероприятия муниципального, областного или федерального уровня, подготовка к ним;</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подготовка и сдача отчетности в соответствии с законодательством Российской Федерации;</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организация и проведение методической, диагностической и консультативной помощи родителям (законным представителям)</w:t>
      </w:r>
      <w:r w:rsidR="00BA1759" w:rsidRPr="00BA1759">
        <w:rPr>
          <w:rFonts w:ascii="Times New Roman" w:hAnsi="Times New Roman"/>
          <w:sz w:val="26"/>
          <w:szCs w:val="26"/>
        </w:rPr>
        <w:t xml:space="preserve"> воспитанников</w:t>
      </w:r>
      <w:r w:rsidRPr="00BA1759">
        <w:rPr>
          <w:rFonts w:ascii="Times New Roman" w:hAnsi="Times New Roman"/>
          <w:sz w:val="26"/>
          <w:szCs w:val="26"/>
        </w:rPr>
        <w:t>;</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 xml:space="preserve">заседание педагогического совета учреждения (продолжительность заседания не превышает </w:t>
      </w:r>
      <w:r w:rsidR="0067009A" w:rsidRPr="00BA1759">
        <w:rPr>
          <w:rFonts w:ascii="Times New Roman" w:hAnsi="Times New Roman"/>
          <w:sz w:val="26"/>
          <w:szCs w:val="26"/>
        </w:rPr>
        <w:t>двух</w:t>
      </w:r>
      <w:r w:rsidRPr="00BA1759">
        <w:rPr>
          <w:rFonts w:ascii="Times New Roman" w:hAnsi="Times New Roman"/>
          <w:sz w:val="26"/>
          <w:szCs w:val="26"/>
        </w:rPr>
        <w:t xml:space="preserve"> часов);</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 xml:space="preserve">общее собрание работников (продолжительность собрания не превышает </w:t>
      </w:r>
      <w:r w:rsidR="0067009A" w:rsidRPr="00BA1759">
        <w:rPr>
          <w:rFonts w:ascii="Times New Roman" w:hAnsi="Times New Roman"/>
          <w:sz w:val="26"/>
          <w:szCs w:val="26"/>
        </w:rPr>
        <w:t>двух</w:t>
      </w:r>
      <w:r w:rsidRPr="00BA1759">
        <w:rPr>
          <w:rFonts w:ascii="Times New Roman" w:hAnsi="Times New Roman"/>
          <w:sz w:val="26"/>
          <w:szCs w:val="26"/>
        </w:rPr>
        <w:t xml:space="preserve"> часов);</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заседание методического</w:t>
      </w:r>
      <w:r w:rsidR="00BA1759" w:rsidRPr="00BA1759">
        <w:rPr>
          <w:rFonts w:ascii="Times New Roman" w:hAnsi="Times New Roman"/>
          <w:sz w:val="26"/>
          <w:szCs w:val="26"/>
        </w:rPr>
        <w:t xml:space="preserve"> объединения</w:t>
      </w:r>
      <w:r w:rsidRPr="00BA1759">
        <w:rPr>
          <w:rFonts w:ascii="Times New Roman" w:hAnsi="Times New Roman"/>
          <w:sz w:val="26"/>
          <w:szCs w:val="26"/>
        </w:rPr>
        <w:t>;</w:t>
      </w:r>
    </w:p>
    <w:p w:rsidR="00CD63AC" w:rsidRPr="00BA1759" w:rsidRDefault="00CD63AC" w:rsidP="00E41EFD">
      <w:pPr>
        <w:widowControl w:val="0"/>
        <w:autoSpaceDE w:val="0"/>
        <w:autoSpaceDN w:val="0"/>
        <w:adjustRightInd w:val="0"/>
        <w:spacing w:after="0" w:line="240" w:lineRule="auto"/>
        <w:ind w:firstLine="709"/>
        <w:jc w:val="both"/>
        <w:rPr>
          <w:rFonts w:ascii="Times New Roman" w:hAnsi="Times New Roman"/>
          <w:sz w:val="26"/>
          <w:szCs w:val="26"/>
        </w:rPr>
      </w:pPr>
      <w:r w:rsidRPr="00BA1759">
        <w:rPr>
          <w:rFonts w:ascii="Times New Roman" w:hAnsi="Times New Roman"/>
          <w:sz w:val="26"/>
          <w:szCs w:val="26"/>
        </w:rPr>
        <w:t>проведение родите</w:t>
      </w:r>
      <w:r w:rsidR="0067009A" w:rsidRPr="00BA1759">
        <w:rPr>
          <w:rFonts w:ascii="Times New Roman" w:hAnsi="Times New Roman"/>
          <w:sz w:val="26"/>
          <w:szCs w:val="26"/>
        </w:rPr>
        <w:t xml:space="preserve">льского собрания </w:t>
      </w:r>
      <w:r w:rsidRPr="00BA1759">
        <w:rPr>
          <w:rFonts w:ascii="Times New Roman" w:hAnsi="Times New Roman"/>
          <w:sz w:val="26"/>
          <w:szCs w:val="26"/>
        </w:rPr>
        <w:t xml:space="preserve"> – в соответствии с планом работы учреждения, личным п</w:t>
      </w:r>
      <w:r w:rsidR="00BA1759" w:rsidRPr="00BA1759">
        <w:rPr>
          <w:rFonts w:ascii="Times New Roman" w:hAnsi="Times New Roman"/>
          <w:sz w:val="26"/>
          <w:szCs w:val="26"/>
        </w:rPr>
        <w:t>ланом педагогического работника.</w:t>
      </w:r>
    </w:p>
    <w:p w:rsidR="004A1E04" w:rsidRPr="00BA1759" w:rsidRDefault="004A1E04" w:rsidP="00E41EFD">
      <w:pPr>
        <w:spacing w:line="240" w:lineRule="auto"/>
        <w:rPr>
          <w:rFonts w:ascii="Times New Roman" w:hAnsi="Times New Roman"/>
          <w:sz w:val="26"/>
          <w:szCs w:val="26"/>
        </w:rPr>
      </w:pPr>
    </w:p>
    <w:sectPr w:rsidR="004A1E04" w:rsidRPr="00BA1759" w:rsidSect="001414A0">
      <w:headerReference w:type="even" r:id="rId8"/>
      <w:headerReference w:type="default" r:id="rId9"/>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9F" w:rsidRDefault="0059779F" w:rsidP="00CD63AC">
      <w:pPr>
        <w:spacing w:after="0" w:line="240" w:lineRule="auto"/>
      </w:pPr>
      <w:r>
        <w:separator/>
      </w:r>
    </w:p>
  </w:endnote>
  <w:endnote w:type="continuationSeparator" w:id="1">
    <w:p w:rsidR="0059779F" w:rsidRDefault="0059779F" w:rsidP="00CD6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9F" w:rsidRDefault="0059779F" w:rsidP="00CD63AC">
      <w:pPr>
        <w:spacing w:after="0" w:line="240" w:lineRule="auto"/>
      </w:pPr>
      <w:r>
        <w:separator/>
      </w:r>
    </w:p>
  </w:footnote>
  <w:footnote w:type="continuationSeparator" w:id="1">
    <w:p w:rsidR="0059779F" w:rsidRDefault="0059779F" w:rsidP="00CD63AC">
      <w:pPr>
        <w:spacing w:after="0" w:line="240" w:lineRule="auto"/>
      </w:pPr>
      <w:r>
        <w:continuationSeparator/>
      </w:r>
    </w:p>
  </w:footnote>
  <w:footnote w:id="2">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16 ТК РФ</w:t>
      </w:r>
    </w:p>
  </w:footnote>
  <w:footnote w:id="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65 ТК РФ</w:t>
      </w:r>
    </w:p>
  </w:footnote>
  <w:footnote w:id="4">
    <w:p w:rsidR="00C942A7" w:rsidRPr="0062152B" w:rsidRDefault="00C942A7" w:rsidP="00614310">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351.1 ТК РФ</w:t>
      </w:r>
    </w:p>
  </w:footnote>
  <w:footnote w:id="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четвертая ст. 65 ТК РФ</w:t>
      </w:r>
    </w:p>
  </w:footnote>
  <w:footnote w:id="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 1 ст. 46 ФЗ «Об образовании в РФ»</w:t>
      </w:r>
    </w:p>
  </w:footnote>
  <w:footnote w:id="7">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п. 9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331 ТК РФ</w:t>
      </w:r>
    </w:p>
  </w:footnote>
  <w:footnote w:id="9">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вторая ст. 351.1 ТК РФ</w:t>
      </w:r>
    </w:p>
  </w:footnote>
  <w:footnote w:id="10">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351.1 ТК РФ</w:t>
      </w:r>
    </w:p>
  </w:footnote>
  <w:footnote w:id="11">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68 ТК РФ</w:t>
      </w:r>
    </w:p>
  </w:footnote>
  <w:footnote w:id="12">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при наличии</w:t>
      </w:r>
    </w:p>
  </w:footnote>
  <w:footnote w:id="1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и вторая ст. 68 ТК РФ</w:t>
      </w:r>
    </w:p>
  </w:footnote>
  <w:footnote w:id="14">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70 ТК РФ</w:t>
      </w:r>
    </w:p>
  </w:footnote>
  <w:footnote w:id="1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71 ТК РФ</w:t>
      </w:r>
    </w:p>
  </w:footnote>
  <w:footnote w:id="1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66 ТК РФ</w:t>
      </w:r>
    </w:p>
  </w:footnote>
  <w:footnote w:id="17">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77 ТК РФ</w:t>
      </w:r>
    </w:p>
  </w:footnote>
  <w:footnote w:id="18">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п. 1 и 2 ст. 336 ТК РФ</w:t>
      </w:r>
    </w:p>
  </w:footnote>
  <w:footnote w:id="19">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80 ТК РФ</w:t>
      </w:r>
    </w:p>
  </w:footnote>
  <w:footnote w:id="20">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вторая ст. 80 ТК РФ</w:t>
      </w:r>
    </w:p>
  </w:footnote>
  <w:footnote w:id="21">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80 ТК РФ</w:t>
      </w:r>
    </w:p>
  </w:footnote>
  <w:footnote w:id="22">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79 ТК РФ</w:t>
      </w:r>
    </w:p>
  </w:footnote>
  <w:footnote w:id="2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вторая ст. 79 ТК РФ</w:t>
      </w:r>
    </w:p>
  </w:footnote>
  <w:footnote w:id="24">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79 ТК РФ</w:t>
      </w:r>
    </w:p>
  </w:footnote>
  <w:footnote w:id="2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84.1 ТК РФ</w:t>
      </w:r>
    </w:p>
  </w:footnote>
  <w:footnote w:id="2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четвертая ст. 84.1 ТК РФ</w:t>
      </w:r>
    </w:p>
  </w:footnote>
  <w:footnote w:id="27">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84.1 ТК РФ</w:t>
      </w:r>
    </w:p>
  </w:footnote>
  <w:footnote w:id="28">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 3 ст. 47 ФЗ «Об образовании в РФ»</w:t>
      </w:r>
    </w:p>
  </w:footnote>
  <w:footnote w:id="29">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 4 ст. 47 ФЗ «Об образовании в РФ»</w:t>
      </w:r>
    </w:p>
  </w:footnote>
  <w:footnote w:id="30">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 1 ст. 48 ФЗ «Об образовании в РФ»</w:t>
      </w:r>
    </w:p>
  </w:footnote>
  <w:footnote w:id="31">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22 ТК РФ</w:t>
      </w:r>
    </w:p>
  </w:footnote>
  <w:footnote w:id="32">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восьмая ст. 136 ТК РФ</w:t>
      </w:r>
    </w:p>
  </w:footnote>
  <w:footnote w:id="3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136 ТК РФ</w:t>
      </w:r>
    </w:p>
  </w:footnote>
  <w:footnote w:id="34">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136 ТК РФ</w:t>
      </w:r>
    </w:p>
  </w:footnote>
  <w:footnote w:id="3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100 ТК РФ</w:t>
      </w:r>
    </w:p>
  </w:footnote>
  <w:footnote w:id="3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 1 ст. 95 ТК РФ</w:t>
      </w:r>
    </w:p>
  </w:footnote>
  <w:footnote w:id="37">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требование о включении данного положения содержится в части четвертой ст. 104 ТК РФ</w:t>
      </w:r>
    </w:p>
  </w:footnote>
  <w:footnote w:id="38">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требование о включении данного положения содержится ст. 108 ТК РФ. В соответствии с ТК РФ, работодатель обязан предоставлять время на перерывы для отдыха и питания всем работникам независимо от установленной продолжительности рабочего времени или нормы часов за ставку заработной платы, за исключением:</w:t>
      </w:r>
    </w:p>
    <w:p w:rsidR="00C942A7" w:rsidRPr="0062152B" w:rsidRDefault="00C942A7" w:rsidP="00CD63AC">
      <w:pPr>
        <w:pStyle w:val="a3"/>
        <w:numPr>
          <w:ilvl w:val="0"/>
          <w:numId w:val="6"/>
        </w:numPr>
        <w:jc w:val="both"/>
        <w:rPr>
          <w:rFonts w:ascii="Times New Roman" w:hAnsi="Times New Roman"/>
          <w:color w:val="000000"/>
        </w:rPr>
      </w:pPr>
      <w:r w:rsidRPr="0062152B">
        <w:rPr>
          <w:rFonts w:ascii="Times New Roman" w:hAnsi="Times New Roman"/>
          <w:color w:val="000000"/>
        </w:rPr>
        <w:t>должностей указанных в настоящем пункте ПВТР, которым законом не предусматривается перерыв;</w:t>
      </w:r>
    </w:p>
    <w:p w:rsidR="00C942A7" w:rsidRPr="0062152B" w:rsidRDefault="00C942A7" w:rsidP="00CD63AC">
      <w:pPr>
        <w:numPr>
          <w:ilvl w:val="0"/>
          <w:numId w:val="6"/>
        </w:numPr>
        <w:shd w:val="clear" w:color="auto" w:fill="FFFFFF"/>
        <w:spacing w:after="0" w:line="240" w:lineRule="auto"/>
        <w:jc w:val="both"/>
        <w:rPr>
          <w:rFonts w:ascii="Times New Roman" w:eastAsia="Times New Roman" w:hAnsi="Times New Roman"/>
          <w:color w:val="000000"/>
          <w:sz w:val="20"/>
          <w:szCs w:val="20"/>
          <w:lang w:eastAsia="ru-RU"/>
        </w:rPr>
      </w:pPr>
      <w:r w:rsidRPr="0062152B">
        <w:rPr>
          <w:rFonts w:ascii="Times New Roman" w:hAnsi="Times New Roman"/>
          <w:color w:val="000000"/>
          <w:sz w:val="20"/>
          <w:szCs w:val="20"/>
        </w:rPr>
        <w:t xml:space="preserve">женщинам, имеющим детей и работающим неполное рабочее время (по данному вопросу см. </w:t>
      </w:r>
      <w:r w:rsidRPr="0062152B">
        <w:rPr>
          <w:rFonts w:ascii="Times New Roman" w:eastAsia="Times New Roman" w:hAnsi="Times New Roman"/>
          <w:color w:val="000000"/>
          <w:sz w:val="20"/>
          <w:szCs w:val="20"/>
          <w:lang w:eastAsia="ru-RU"/>
        </w:rPr>
        <w:t>Постановление Госкомтруда СССР, Секретариата ВЦСПС от 29.04.1980 № 111/8-51 «Об утверждении Положения о порядке и условиях применения труда женщин, имеющих детей и работающих неполное рабочее время»)</w:t>
      </w:r>
    </w:p>
  </w:footnote>
  <w:footnote w:id="39">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в том числе воспитатель в группе продленного дня</w:t>
      </w:r>
    </w:p>
  </w:footnote>
  <w:footnote w:id="40">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п. 1.5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footnote>
  <w:footnote w:id="41">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113 ТК РФ</w:t>
      </w:r>
    </w:p>
  </w:footnote>
  <w:footnote w:id="42">
    <w:p w:rsidR="00C942A7" w:rsidRPr="001B75AD"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Pr>
          <w:rFonts w:ascii="Times New Roman" w:hAnsi="Times New Roman"/>
          <w:color w:val="000000"/>
        </w:rPr>
        <w:t xml:space="preserve"> режим рабочего времени воспитателей приводится исходя из расчетной потребности количества педагогических работников в ДОУ. В</w:t>
      </w:r>
      <w:r w:rsidRPr="00EA4412">
        <w:rPr>
          <w:rFonts w:ascii="Times New Roman" w:hAnsi="Times New Roman"/>
          <w:color w:val="000000"/>
        </w:rPr>
        <w:t xml:space="preserve"> соответствии с </w:t>
      </w:r>
      <w:r>
        <w:rPr>
          <w:rFonts w:ascii="Times New Roman" w:hAnsi="Times New Roman"/>
          <w:lang w:eastAsia="ru-RU"/>
        </w:rPr>
        <w:t>п</w:t>
      </w:r>
      <w:r w:rsidRPr="00EA4412">
        <w:rPr>
          <w:rFonts w:ascii="Times New Roman" w:hAnsi="Times New Roman"/>
          <w:lang w:eastAsia="ru-RU"/>
        </w:rPr>
        <w:t xml:space="preserve">исьмом Минобрнауки России от 01.10.2013 </w:t>
      </w:r>
      <w:r>
        <w:rPr>
          <w:rFonts w:ascii="Times New Roman" w:hAnsi="Times New Roman"/>
          <w:lang w:eastAsia="ru-RU"/>
        </w:rPr>
        <w:t>№</w:t>
      </w:r>
      <w:r w:rsidRPr="00EA4412">
        <w:rPr>
          <w:rFonts w:ascii="Times New Roman" w:hAnsi="Times New Roman"/>
          <w:lang w:eastAsia="ru-RU"/>
        </w:rPr>
        <w:t xml:space="preserve"> 08-1408</w:t>
      </w:r>
      <w:r>
        <w:rPr>
          <w:rFonts w:ascii="Times New Roman" w:hAnsi="Times New Roman"/>
          <w:lang w:eastAsia="ru-RU"/>
        </w:rPr>
        <w:t xml:space="preserve">«О </w:t>
      </w:r>
      <w:r w:rsidRPr="00EA4412">
        <w:rPr>
          <w:rFonts w:ascii="Times New Roman" w:hAnsi="Times New Roman"/>
          <w:lang w:eastAsia="ru-RU"/>
        </w:rPr>
        <w:t>направлении методических рекомендаций по реализации полномочий органов государственной власти субъектов Российской Федерации</w:t>
      </w:r>
      <w:r>
        <w:rPr>
          <w:rFonts w:ascii="Times New Roman" w:hAnsi="Times New Roman"/>
          <w:lang w:eastAsia="ru-RU"/>
        </w:rPr>
        <w:t>», расчетная потребность в количестве педагогических работников на оказание услуги по реализации программы в соответствии с ФГОС дошкольного образования составляет 1 работник на 8-10 воспитанников. Следует также учитывать п</w:t>
      </w:r>
      <w:r w:rsidRPr="001B75AD">
        <w:rPr>
          <w:rFonts w:ascii="Times New Roman" w:hAnsi="Times New Roman"/>
        </w:rPr>
        <w:t xml:space="preserve">остановление Минтруда РФ от 21.04.1993 </w:t>
      </w:r>
      <w:r>
        <w:rPr>
          <w:rFonts w:ascii="Times New Roman" w:hAnsi="Times New Roman"/>
        </w:rPr>
        <w:t>№</w:t>
      </w:r>
      <w:r w:rsidRPr="001B75AD">
        <w:rPr>
          <w:rFonts w:ascii="Times New Roman" w:hAnsi="Times New Roman"/>
        </w:rPr>
        <w:t xml:space="preserve"> 88</w:t>
      </w:r>
      <w:r>
        <w:rPr>
          <w:rFonts w:ascii="Times New Roman" w:hAnsi="Times New Roman"/>
        </w:rPr>
        <w:t xml:space="preserve"> «</w:t>
      </w:r>
      <w:r w:rsidRPr="001B75AD">
        <w:rPr>
          <w:rFonts w:ascii="Times New Roman" w:hAnsi="Times New Roman"/>
        </w:rPr>
        <w:t>Об утверждении Нормативов по определению численности персонала, занятого обслуживанием дошкольных учреждений (ясли, ясли-сады, детские сады)</w:t>
      </w:r>
      <w:r>
        <w:rPr>
          <w:rFonts w:ascii="Times New Roman" w:hAnsi="Times New Roman"/>
        </w:rPr>
        <w:t>»</w:t>
      </w:r>
    </w:p>
  </w:footnote>
  <w:footnote w:id="4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93 ТК РФ</w:t>
      </w:r>
    </w:p>
  </w:footnote>
  <w:footnote w:id="44">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115 ТК РФ</w:t>
      </w:r>
    </w:p>
  </w:footnote>
  <w:footnote w:id="4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123 ТК РФ</w:t>
      </w:r>
    </w:p>
  </w:footnote>
  <w:footnote w:id="4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вторая ст. 123 ТК РФ</w:t>
      </w:r>
    </w:p>
  </w:footnote>
  <w:footnote w:id="47">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123 ТК РФ</w:t>
      </w:r>
    </w:p>
  </w:footnote>
  <w:footnote w:id="48">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122 ТК РФ</w:t>
      </w:r>
    </w:p>
  </w:footnote>
  <w:footnote w:id="49">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четвертая ст. 124 ТК РФ</w:t>
      </w:r>
    </w:p>
  </w:footnote>
  <w:footnote w:id="50">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вторая ст. 122 ТК РФ</w:t>
      </w:r>
    </w:p>
  </w:footnote>
  <w:footnote w:id="51">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122 ТК РФ</w:t>
      </w:r>
    </w:p>
  </w:footnote>
  <w:footnote w:id="52">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последний абзац ст. 122 ТК РФ</w:t>
      </w:r>
    </w:p>
  </w:footnote>
  <w:footnote w:id="5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125 ТК РФ</w:t>
      </w:r>
    </w:p>
  </w:footnote>
  <w:footnote w:id="54">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пятая ст. 124 ТК РФ</w:t>
      </w:r>
    </w:p>
  </w:footnote>
  <w:footnote w:id="5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124 ТК РФ</w:t>
      </w:r>
    </w:p>
  </w:footnote>
  <w:footnote w:id="5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128 ТК РФ</w:t>
      </w:r>
    </w:p>
  </w:footnote>
  <w:footnote w:id="57">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191 ТК РФ</w:t>
      </w:r>
    </w:p>
  </w:footnote>
  <w:footnote w:id="58">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192 ТК РФ</w:t>
      </w:r>
    </w:p>
  </w:footnote>
  <w:footnote w:id="59">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пятая ст. 192 ТК РФ</w:t>
      </w:r>
    </w:p>
  </w:footnote>
  <w:footnote w:id="60">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первая ст. 193 ТК РФ</w:t>
      </w:r>
    </w:p>
  </w:footnote>
  <w:footnote w:id="61">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вторая ст. 193 ТК РФ</w:t>
      </w:r>
    </w:p>
  </w:footnote>
  <w:footnote w:id="62">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третья ст. 193 ТК РФ</w:t>
      </w:r>
    </w:p>
  </w:footnote>
  <w:footnote w:id="63">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четвертая ст. 193 ТК РФ</w:t>
      </w:r>
    </w:p>
  </w:footnote>
  <w:footnote w:id="64">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пятая ст. 193 ТК РФ</w:t>
      </w:r>
    </w:p>
  </w:footnote>
  <w:footnote w:id="65">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часть шестая ст. 193 ТК РФ</w:t>
      </w:r>
    </w:p>
  </w:footnote>
  <w:footnote w:id="66">
    <w:p w:rsidR="00C942A7" w:rsidRPr="0062152B" w:rsidRDefault="00C942A7"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ст. 194 ТК РФ</w:t>
      </w:r>
    </w:p>
  </w:footnote>
  <w:footnote w:id="67">
    <w:p w:rsidR="00C942A7" w:rsidRPr="0062152B" w:rsidRDefault="00C942A7" w:rsidP="00CD63AC">
      <w:pPr>
        <w:spacing w:after="0" w:line="240" w:lineRule="auto"/>
        <w:jc w:val="both"/>
        <w:rPr>
          <w:rFonts w:ascii="Times New Roman" w:eastAsia="Times New Roman" w:hAnsi="Times New Roman"/>
          <w:color w:val="000000"/>
          <w:sz w:val="20"/>
          <w:szCs w:val="20"/>
          <w:lang w:eastAsia="ru-RU"/>
        </w:rPr>
      </w:pPr>
      <w:r w:rsidRPr="0062152B">
        <w:rPr>
          <w:rStyle w:val="a5"/>
          <w:rFonts w:ascii="Times New Roman" w:hAnsi="Times New Roman"/>
          <w:color w:val="000000"/>
        </w:rPr>
        <w:footnoteRef/>
      </w:r>
      <w:r w:rsidRPr="0062152B">
        <w:rPr>
          <w:rFonts w:ascii="Times New Roman" w:hAnsi="Times New Roman"/>
          <w:color w:val="000000"/>
          <w:sz w:val="20"/>
          <w:szCs w:val="20"/>
        </w:rPr>
        <w:t xml:space="preserve"> в ПВТР должны быть указаны: в части режима рабочего времени: </w:t>
      </w:r>
      <w:r w:rsidRPr="0062152B">
        <w:rPr>
          <w:rFonts w:ascii="Times New Roman" w:eastAsia="Times New Roman" w:hAnsi="Times New Roman"/>
          <w:color w:val="000000"/>
          <w:sz w:val="20"/>
          <w:szCs w:val="20"/>
        </w:rPr>
        <w:t xml:space="preserve">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в части времени отдыха: </w:t>
      </w:r>
      <w:r w:rsidRPr="0062152B">
        <w:rPr>
          <w:rFonts w:ascii="Times New Roman" w:eastAsia="Times New Roman" w:hAnsi="Times New Roman"/>
          <w:color w:val="000000"/>
          <w:sz w:val="20"/>
          <w:szCs w:val="20"/>
          <w:lang w:eastAsia="ru-RU"/>
        </w:rPr>
        <w:t xml:space="preserve">время предоставления перерыва для отдыха и питания и его конкретная продолжительность, второй выходной день при пятидневной рабочей неделе (ст. </w:t>
      </w:r>
      <w:r w:rsidRPr="00AA1F7B">
        <w:rPr>
          <w:rFonts w:ascii="Times New Roman" w:eastAsia="Times New Roman" w:hAnsi="Times New Roman"/>
          <w:color w:val="000000"/>
          <w:sz w:val="20"/>
          <w:szCs w:val="20"/>
          <w:lang w:eastAsia="ru-RU"/>
        </w:rPr>
        <w:t xml:space="preserve">100 </w:t>
      </w:r>
      <w:r w:rsidRPr="0062152B">
        <w:rPr>
          <w:rFonts w:ascii="Times New Roman" w:eastAsia="Times New Roman" w:hAnsi="Times New Roman"/>
          <w:color w:val="000000"/>
          <w:sz w:val="20"/>
          <w:szCs w:val="20"/>
          <w:lang w:eastAsia="ru-RU"/>
        </w:rPr>
        <w:t>ТК РФ).</w:t>
      </w:r>
      <w:r w:rsidRPr="00AA1F7B">
        <w:rPr>
          <w:rFonts w:ascii="Times New Roman" w:eastAsia="Times New Roman" w:hAnsi="Times New Roman"/>
          <w:color w:val="000000"/>
          <w:sz w:val="20"/>
          <w:szCs w:val="20"/>
          <w:lang w:eastAsia="ru-RU"/>
        </w:rPr>
        <w:t xml:space="preserve"> Таблица разработана также в соответствии с т</w:t>
      </w:r>
      <w:r w:rsidRPr="0062152B">
        <w:rPr>
          <w:rFonts w:ascii="Times New Roman" w:eastAsia="Times New Roman" w:hAnsi="Times New Roman"/>
          <w:color w:val="000000"/>
          <w:sz w:val="20"/>
          <w:szCs w:val="20"/>
          <w:lang w:eastAsia="ru-RU"/>
        </w:rPr>
        <w:t>ребованием части 7 ст.</w:t>
      </w:r>
      <w:r w:rsidRPr="00AA1F7B">
        <w:rPr>
          <w:rFonts w:ascii="Times New Roman" w:eastAsia="Times New Roman" w:hAnsi="Times New Roman"/>
          <w:color w:val="000000"/>
          <w:sz w:val="20"/>
          <w:szCs w:val="20"/>
          <w:lang w:eastAsia="ru-RU"/>
        </w:rPr>
        <w:t xml:space="preserve"> 47 </w:t>
      </w:r>
      <w:r w:rsidRPr="0062152B">
        <w:rPr>
          <w:rFonts w:ascii="Times New Roman" w:eastAsia="Times New Roman" w:hAnsi="Times New Roman"/>
          <w:color w:val="000000"/>
          <w:sz w:val="20"/>
          <w:szCs w:val="20"/>
          <w:lang w:eastAsia="ru-RU"/>
        </w:rPr>
        <w:t>ФЗ «Об образовании в РФ»</w:t>
      </w:r>
    </w:p>
  </w:footnote>
  <w:footnote w:id="68">
    <w:p w:rsidR="00F3069E" w:rsidRPr="0062152B" w:rsidRDefault="00F3069E"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введение суммированного учета рабочего времени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footnote>
  <w:footnote w:id="69">
    <w:p w:rsidR="00F3069E" w:rsidRPr="0062152B" w:rsidRDefault="00F3069E" w:rsidP="00CD63AC">
      <w:pPr>
        <w:pStyle w:val="a3"/>
        <w:jc w:val="both"/>
        <w:rPr>
          <w:rFonts w:ascii="Times New Roman" w:hAnsi="Times New Roman"/>
          <w:color w:val="000000"/>
        </w:rPr>
      </w:pPr>
      <w:r w:rsidRPr="0062152B">
        <w:rPr>
          <w:rStyle w:val="a5"/>
          <w:rFonts w:ascii="Times New Roman" w:hAnsi="Times New Roman"/>
          <w:color w:val="000000"/>
        </w:rPr>
        <w:footnoteRef/>
      </w:r>
      <w:r w:rsidRPr="0062152B">
        <w:rPr>
          <w:rFonts w:ascii="Times New Roman" w:hAnsi="Times New Roman"/>
          <w:color w:val="000000"/>
        </w:rPr>
        <w:t xml:space="preserve"> при составлении графика сменности необходимо учитывать ст. 110 ТК РФ</w:t>
      </w:r>
    </w:p>
  </w:footnote>
  <w:footnote w:id="70">
    <w:p w:rsidR="00C942A7" w:rsidRPr="00F7651A" w:rsidRDefault="00C942A7" w:rsidP="00CD63AC">
      <w:pPr>
        <w:pStyle w:val="a3"/>
        <w:jc w:val="both"/>
        <w:rPr>
          <w:rFonts w:ascii="Times New Roman" w:hAnsi="Times New Roman"/>
        </w:rPr>
      </w:pPr>
      <w:r w:rsidRPr="00F7651A">
        <w:rPr>
          <w:rStyle w:val="a5"/>
          <w:rFonts w:ascii="Times New Roman" w:hAnsi="Times New Roman"/>
        </w:rPr>
        <w:footnoteRef/>
      </w:r>
      <w:r w:rsidRPr="00F7651A">
        <w:rPr>
          <w:rFonts w:ascii="Times New Roman" w:hAnsi="Times New Roman"/>
        </w:rPr>
        <w:t xml:space="preserve"> п. 2.</w:t>
      </w:r>
      <w:r>
        <w:rPr>
          <w:rFonts w:ascii="Times New Roman" w:hAnsi="Times New Roman"/>
        </w:rPr>
        <w:t>3</w:t>
      </w:r>
      <w:r w:rsidRPr="00F7651A">
        <w:rPr>
          <w:rFonts w:ascii="Times New Roman" w:hAnsi="Times New Roman"/>
          <w:color w:val="000000"/>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A7" w:rsidRDefault="002566B8" w:rsidP="00C942A7">
    <w:pPr>
      <w:pStyle w:val="a6"/>
      <w:framePr w:wrap="none" w:vAnchor="text" w:hAnchor="margin" w:xAlign="center" w:y="1"/>
      <w:rPr>
        <w:rStyle w:val="ad"/>
      </w:rPr>
    </w:pPr>
    <w:r>
      <w:rPr>
        <w:rStyle w:val="ad"/>
      </w:rPr>
      <w:fldChar w:fldCharType="begin"/>
    </w:r>
    <w:r w:rsidR="00C942A7">
      <w:rPr>
        <w:rStyle w:val="ad"/>
      </w:rPr>
      <w:instrText xml:space="preserve">PAGE  </w:instrText>
    </w:r>
    <w:r>
      <w:rPr>
        <w:rStyle w:val="ad"/>
      </w:rPr>
      <w:fldChar w:fldCharType="end"/>
    </w:r>
  </w:p>
  <w:p w:rsidR="00C942A7" w:rsidRDefault="002566B8" w:rsidP="00C942A7">
    <w:pPr>
      <w:pStyle w:val="a6"/>
      <w:framePr w:wrap="none" w:vAnchor="text" w:hAnchor="margin" w:xAlign="center" w:y="1"/>
      <w:rPr>
        <w:rStyle w:val="ad"/>
      </w:rPr>
    </w:pPr>
    <w:r>
      <w:rPr>
        <w:rStyle w:val="ad"/>
      </w:rPr>
      <w:fldChar w:fldCharType="begin"/>
    </w:r>
    <w:r w:rsidR="00C942A7">
      <w:rPr>
        <w:rStyle w:val="ad"/>
      </w:rPr>
      <w:instrText xml:space="preserve">PAGE  </w:instrText>
    </w:r>
    <w:r>
      <w:rPr>
        <w:rStyle w:val="ad"/>
      </w:rPr>
      <w:fldChar w:fldCharType="end"/>
    </w:r>
  </w:p>
  <w:p w:rsidR="00C942A7" w:rsidRDefault="00C942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A7" w:rsidRPr="00964421" w:rsidRDefault="002566B8" w:rsidP="00C942A7">
    <w:pPr>
      <w:pStyle w:val="a6"/>
      <w:jc w:val="center"/>
      <w:rPr>
        <w:rFonts w:ascii="Times New Roman" w:hAnsi="Times New Roman"/>
        <w:sz w:val="28"/>
        <w:szCs w:val="28"/>
      </w:rPr>
    </w:pPr>
    <w:r w:rsidRPr="00964421">
      <w:rPr>
        <w:rStyle w:val="ad"/>
        <w:rFonts w:ascii="Times New Roman" w:hAnsi="Times New Roman"/>
        <w:sz w:val="28"/>
        <w:szCs w:val="28"/>
      </w:rPr>
      <w:fldChar w:fldCharType="begin"/>
    </w:r>
    <w:r w:rsidR="00C942A7" w:rsidRPr="00964421">
      <w:rPr>
        <w:rStyle w:val="ad"/>
        <w:rFonts w:ascii="Times New Roman" w:hAnsi="Times New Roman"/>
        <w:sz w:val="28"/>
        <w:szCs w:val="28"/>
      </w:rPr>
      <w:instrText xml:space="preserve">PAGE  </w:instrText>
    </w:r>
    <w:r w:rsidRPr="00964421">
      <w:rPr>
        <w:rStyle w:val="ad"/>
        <w:rFonts w:ascii="Times New Roman" w:hAnsi="Times New Roman"/>
        <w:sz w:val="28"/>
        <w:szCs w:val="28"/>
      </w:rPr>
      <w:fldChar w:fldCharType="separate"/>
    </w:r>
    <w:r w:rsidR="00D44177">
      <w:rPr>
        <w:rStyle w:val="ad"/>
        <w:rFonts w:ascii="Times New Roman" w:hAnsi="Times New Roman"/>
        <w:noProof/>
        <w:sz w:val="28"/>
        <w:szCs w:val="28"/>
      </w:rPr>
      <w:t>1</w:t>
    </w:r>
    <w:r w:rsidRPr="00964421">
      <w:rPr>
        <w:rStyle w:val="ad"/>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CA6"/>
    <w:multiLevelType w:val="hybridMultilevel"/>
    <w:tmpl w:val="7BCE2A46"/>
    <w:lvl w:ilvl="0" w:tplc="4280A6FE">
      <w:start w:val="1"/>
      <w:numFmt w:val="decimal"/>
      <w:lvlText w:val="%1."/>
      <w:lvlJc w:val="left"/>
      <w:pPr>
        <w:ind w:left="1070"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425E84"/>
    <w:multiLevelType w:val="hybridMultilevel"/>
    <w:tmpl w:val="762E5C00"/>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1A0907"/>
    <w:multiLevelType w:val="hybridMultilevel"/>
    <w:tmpl w:val="0040D5A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C3F0A97"/>
    <w:multiLevelType w:val="multilevel"/>
    <w:tmpl w:val="D64487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B41852"/>
    <w:multiLevelType w:val="multilevel"/>
    <w:tmpl w:val="5D40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5C974E7"/>
    <w:multiLevelType w:val="hybridMultilevel"/>
    <w:tmpl w:val="32901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2E4C1D"/>
    <w:multiLevelType w:val="hybridMultilevel"/>
    <w:tmpl w:val="87D476DA"/>
    <w:lvl w:ilvl="0" w:tplc="E800E7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55AEF"/>
    <w:multiLevelType w:val="hybridMultilevel"/>
    <w:tmpl w:val="BD30926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5B4B9F"/>
    <w:multiLevelType w:val="hybridMultilevel"/>
    <w:tmpl w:val="9B4E9FA2"/>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0"/>
  </w:num>
  <w:num w:numId="6">
    <w:abstractNumId w:val="9"/>
  </w:num>
  <w:num w:numId="7">
    <w:abstractNumId w:val="4"/>
  </w:num>
  <w:num w:numId="8">
    <w:abstractNumId w:val="11"/>
  </w:num>
  <w:num w:numId="9">
    <w:abstractNumId w:val="10"/>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5EE9"/>
    <w:rsid w:val="00057676"/>
    <w:rsid w:val="00104DC8"/>
    <w:rsid w:val="001414A0"/>
    <w:rsid w:val="001C0955"/>
    <w:rsid w:val="002566B8"/>
    <w:rsid w:val="002C7E6F"/>
    <w:rsid w:val="00322BD3"/>
    <w:rsid w:val="003364BF"/>
    <w:rsid w:val="0035106D"/>
    <w:rsid w:val="00372E36"/>
    <w:rsid w:val="003B3C70"/>
    <w:rsid w:val="003B6D53"/>
    <w:rsid w:val="0046350E"/>
    <w:rsid w:val="004A1E04"/>
    <w:rsid w:val="005368E9"/>
    <w:rsid w:val="00546E6B"/>
    <w:rsid w:val="0059779F"/>
    <w:rsid w:val="005E3453"/>
    <w:rsid w:val="00614310"/>
    <w:rsid w:val="0062202D"/>
    <w:rsid w:val="00660A10"/>
    <w:rsid w:val="0067009A"/>
    <w:rsid w:val="006F053E"/>
    <w:rsid w:val="006F675E"/>
    <w:rsid w:val="00841DA1"/>
    <w:rsid w:val="00911465"/>
    <w:rsid w:val="009C1FDC"/>
    <w:rsid w:val="00A05EE9"/>
    <w:rsid w:val="00B02AEF"/>
    <w:rsid w:val="00BA1759"/>
    <w:rsid w:val="00BF32D0"/>
    <w:rsid w:val="00C14B55"/>
    <w:rsid w:val="00C942A7"/>
    <w:rsid w:val="00CD63AC"/>
    <w:rsid w:val="00D44177"/>
    <w:rsid w:val="00D67A75"/>
    <w:rsid w:val="00DB6E6F"/>
    <w:rsid w:val="00E20C8F"/>
    <w:rsid w:val="00E3153F"/>
    <w:rsid w:val="00E41EFD"/>
    <w:rsid w:val="00E63BDD"/>
    <w:rsid w:val="00EC45A6"/>
    <w:rsid w:val="00ED5818"/>
    <w:rsid w:val="00F3069E"/>
    <w:rsid w:val="00F30B67"/>
    <w:rsid w:val="00F30F07"/>
    <w:rsid w:val="00FB0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AC"/>
    <w:pPr>
      <w:spacing w:after="200" w:line="276" w:lineRule="auto"/>
    </w:pPr>
    <w:rPr>
      <w:rFonts w:ascii="Calibri" w:eastAsia="Calibri" w:hAnsi="Calibri" w:cs="Times New Roman"/>
    </w:rPr>
  </w:style>
  <w:style w:type="paragraph" w:styleId="2">
    <w:name w:val="heading 2"/>
    <w:basedOn w:val="a"/>
    <w:next w:val="a"/>
    <w:link w:val="20"/>
    <w:uiPriority w:val="9"/>
    <w:qFormat/>
    <w:rsid w:val="00CD63A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63AC"/>
    <w:rPr>
      <w:rFonts w:ascii="Cambria" w:eastAsia="Times New Roman" w:hAnsi="Cambria" w:cs="Times New Roman"/>
      <w:b/>
      <w:bCs/>
      <w:color w:val="4F81BD"/>
      <w:sz w:val="26"/>
      <w:szCs w:val="26"/>
    </w:rPr>
  </w:style>
  <w:style w:type="paragraph" w:styleId="a3">
    <w:name w:val="footnote text"/>
    <w:basedOn w:val="a"/>
    <w:link w:val="a4"/>
    <w:uiPriority w:val="99"/>
    <w:unhideWhenUsed/>
    <w:rsid w:val="00CD63AC"/>
    <w:pPr>
      <w:spacing w:after="0" w:line="240" w:lineRule="auto"/>
    </w:pPr>
    <w:rPr>
      <w:sz w:val="20"/>
      <w:szCs w:val="20"/>
    </w:rPr>
  </w:style>
  <w:style w:type="character" w:customStyle="1" w:styleId="a4">
    <w:name w:val="Текст сноски Знак"/>
    <w:basedOn w:val="a0"/>
    <w:link w:val="a3"/>
    <w:uiPriority w:val="99"/>
    <w:rsid w:val="00CD63AC"/>
    <w:rPr>
      <w:rFonts w:ascii="Calibri" w:eastAsia="Calibri" w:hAnsi="Calibri" w:cs="Times New Roman"/>
      <w:sz w:val="20"/>
      <w:szCs w:val="20"/>
    </w:rPr>
  </w:style>
  <w:style w:type="character" w:styleId="a5">
    <w:name w:val="footnote reference"/>
    <w:uiPriority w:val="99"/>
    <w:unhideWhenUsed/>
    <w:rsid w:val="00CD63AC"/>
    <w:rPr>
      <w:vertAlign w:val="superscript"/>
    </w:rPr>
  </w:style>
  <w:style w:type="paragraph" w:styleId="a6">
    <w:name w:val="header"/>
    <w:basedOn w:val="a"/>
    <w:link w:val="a7"/>
    <w:uiPriority w:val="99"/>
    <w:unhideWhenUsed/>
    <w:rsid w:val="00CD6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63AC"/>
    <w:rPr>
      <w:rFonts w:ascii="Calibri" w:eastAsia="Calibri" w:hAnsi="Calibri" w:cs="Times New Roman"/>
    </w:rPr>
  </w:style>
  <w:style w:type="paragraph" w:customStyle="1" w:styleId="a8">
    <w:basedOn w:val="a"/>
    <w:next w:val="a"/>
    <w:uiPriority w:val="10"/>
    <w:qFormat/>
    <w:rsid w:val="00CD63AC"/>
    <w:pPr>
      <w:spacing w:before="240" w:after="60"/>
      <w:jc w:val="center"/>
      <w:outlineLvl w:val="0"/>
    </w:pPr>
    <w:rPr>
      <w:rFonts w:ascii="Calibri Light" w:eastAsia="Times New Roman" w:hAnsi="Calibri Light"/>
      <w:b/>
      <w:bCs/>
      <w:kern w:val="28"/>
      <w:sz w:val="32"/>
      <w:szCs w:val="32"/>
    </w:rPr>
  </w:style>
  <w:style w:type="character" w:customStyle="1" w:styleId="a9">
    <w:name w:val="Название Знак"/>
    <w:link w:val="aa"/>
    <w:uiPriority w:val="10"/>
    <w:rsid w:val="00CD63AC"/>
    <w:rPr>
      <w:rFonts w:ascii="Calibri Light" w:eastAsia="Times New Roman" w:hAnsi="Calibri Light" w:cs="Times New Roman"/>
      <w:b/>
      <w:bCs/>
      <w:kern w:val="28"/>
      <w:sz w:val="32"/>
      <w:szCs w:val="32"/>
      <w:lang w:eastAsia="en-US"/>
    </w:rPr>
  </w:style>
  <w:style w:type="paragraph" w:styleId="ab">
    <w:name w:val="Subtitle"/>
    <w:basedOn w:val="a"/>
    <w:next w:val="a"/>
    <w:link w:val="ac"/>
    <w:uiPriority w:val="11"/>
    <w:qFormat/>
    <w:rsid w:val="00CD63AC"/>
    <w:pPr>
      <w:spacing w:after="60"/>
      <w:jc w:val="center"/>
      <w:outlineLvl w:val="1"/>
    </w:pPr>
    <w:rPr>
      <w:rFonts w:ascii="Calibri Light" w:eastAsia="Times New Roman" w:hAnsi="Calibri Light"/>
      <w:sz w:val="24"/>
      <w:szCs w:val="24"/>
    </w:rPr>
  </w:style>
  <w:style w:type="character" w:customStyle="1" w:styleId="ac">
    <w:name w:val="Подзаголовок Знак"/>
    <w:basedOn w:val="a0"/>
    <w:link w:val="ab"/>
    <w:uiPriority w:val="11"/>
    <w:rsid w:val="00CD63AC"/>
    <w:rPr>
      <w:rFonts w:ascii="Calibri Light" w:eastAsia="Times New Roman" w:hAnsi="Calibri Light" w:cs="Times New Roman"/>
      <w:sz w:val="24"/>
      <w:szCs w:val="24"/>
    </w:rPr>
  </w:style>
  <w:style w:type="character" w:styleId="ad">
    <w:name w:val="page number"/>
    <w:uiPriority w:val="99"/>
    <w:semiHidden/>
    <w:unhideWhenUsed/>
    <w:rsid w:val="00CD63AC"/>
  </w:style>
  <w:style w:type="paragraph" w:styleId="aa">
    <w:name w:val="Title"/>
    <w:basedOn w:val="a"/>
    <w:next w:val="a"/>
    <w:link w:val="a9"/>
    <w:uiPriority w:val="10"/>
    <w:qFormat/>
    <w:rsid w:val="00CD63AC"/>
    <w:pPr>
      <w:spacing w:after="0" w:line="240" w:lineRule="auto"/>
      <w:contextualSpacing/>
    </w:pPr>
    <w:rPr>
      <w:rFonts w:ascii="Calibri Light" w:eastAsia="Times New Roman" w:hAnsi="Calibri Light"/>
      <w:b/>
      <w:bCs/>
      <w:kern w:val="28"/>
      <w:sz w:val="32"/>
      <w:szCs w:val="32"/>
    </w:rPr>
  </w:style>
  <w:style w:type="character" w:customStyle="1" w:styleId="ae">
    <w:name w:val="Заголовок Знак"/>
    <w:basedOn w:val="a0"/>
    <w:uiPriority w:val="10"/>
    <w:rsid w:val="00CD63AC"/>
    <w:rPr>
      <w:rFonts w:asciiTheme="majorHAnsi" w:eastAsiaTheme="majorEastAsia" w:hAnsiTheme="majorHAnsi" w:cstheme="majorBidi"/>
      <w:spacing w:val="-10"/>
      <w:kern w:val="28"/>
      <w:sz w:val="56"/>
      <w:szCs w:val="56"/>
    </w:rPr>
  </w:style>
  <w:style w:type="paragraph" w:styleId="af">
    <w:name w:val="List Paragraph"/>
    <w:basedOn w:val="a"/>
    <w:uiPriority w:val="34"/>
    <w:qFormat/>
    <w:rsid w:val="00372E36"/>
    <w:pPr>
      <w:ind w:left="720"/>
      <w:contextualSpacing/>
    </w:pPr>
  </w:style>
  <w:style w:type="paragraph" w:styleId="af0">
    <w:name w:val="Normal (Web)"/>
    <w:basedOn w:val="a"/>
    <w:uiPriority w:val="99"/>
    <w:semiHidden/>
    <w:unhideWhenUsed/>
    <w:rsid w:val="0046350E"/>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alloon Text"/>
    <w:basedOn w:val="a"/>
    <w:link w:val="af2"/>
    <w:uiPriority w:val="99"/>
    <w:semiHidden/>
    <w:unhideWhenUsed/>
    <w:rsid w:val="00D4417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441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944895">
      <w:bodyDiv w:val="1"/>
      <w:marLeft w:val="0"/>
      <w:marRight w:val="0"/>
      <w:marTop w:val="0"/>
      <w:marBottom w:val="0"/>
      <w:divBdr>
        <w:top w:val="none" w:sz="0" w:space="0" w:color="auto"/>
        <w:left w:val="none" w:sz="0" w:space="0" w:color="auto"/>
        <w:bottom w:val="none" w:sz="0" w:space="0" w:color="auto"/>
        <w:right w:val="none" w:sz="0" w:space="0" w:color="auto"/>
      </w:divBdr>
    </w:div>
    <w:div w:id="20809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Чумаков</dc:creator>
  <cp:keywords/>
  <dc:description/>
  <cp:lastModifiedBy>КАЗЛЫ</cp:lastModifiedBy>
  <cp:revision>11</cp:revision>
  <cp:lastPrinted>2022-03-01T13:51:00Z</cp:lastPrinted>
  <dcterms:created xsi:type="dcterms:W3CDTF">2020-03-03T07:01:00Z</dcterms:created>
  <dcterms:modified xsi:type="dcterms:W3CDTF">2023-06-27T11:17:00Z</dcterms:modified>
</cp:coreProperties>
</file>