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10" w:rsidRPr="003A038D" w:rsidRDefault="003A038D" w:rsidP="003A0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38D">
        <w:rPr>
          <w:rFonts w:ascii="Times New Roman" w:hAnsi="Times New Roman" w:cs="Times New Roman"/>
          <w:b/>
          <w:sz w:val="24"/>
          <w:szCs w:val="24"/>
        </w:rPr>
        <w:t>Свед</w:t>
      </w:r>
      <w:r>
        <w:rPr>
          <w:rFonts w:ascii="Times New Roman" w:hAnsi="Times New Roman" w:cs="Times New Roman"/>
          <w:b/>
          <w:sz w:val="24"/>
          <w:szCs w:val="24"/>
        </w:rPr>
        <w:t>ения о прохождении КПК педагогических работников</w:t>
      </w:r>
      <w:r w:rsidRPr="003A038D"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95»</w:t>
      </w:r>
    </w:p>
    <w:p w:rsidR="003A038D" w:rsidRPr="003A038D" w:rsidRDefault="003A038D" w:rsidP="003A0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(2021-2023)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985"/>
        <w:gridCol w:w="1417"/>
        <w:gridCol w:w="6096"/>
        <w:gridCol w:w="3685"/>
        <w:gridCol w:w="1559"/>
      </w:tblGrid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038D" w:rsidRPr="003A038D" w:rsidRDefault="003A038D" w:rsidP="0066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A038D" w:rsidRPr="003A038D" w:rsidTr="00660842">
        <w:tc>
          <w:tcPr>
            <w:tcW w:w="67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Баева Е.Е.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развивающих игр и технологий в ДОО в соответствии с ФГОС» 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«Профессиональный стандарт: развитие цифровой компетентности педагога»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«Цифровые блага»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Февраль 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развивающих игр в работе с детьми в рамках ФГОС» (на примере развивающих игр В.В.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«Инновации в образовании: новые подходы к форматам обучения»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«ИКТ грамотность педагога: создание индивидуальных цифровых ресурсов»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организации образовательного процесса и администрировании работы образовательной организации 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Баева Т.И.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«Организация коррекционной работы и инклюзивного образования детей с ОВЗ в условиях ДОО в соответствии с ФГОС»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Белецкая Н.Н.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инициативности и индивидуальности дошкольника»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 образования детей и взрослых»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«Методическая компетентность педагогических работников дополнительного образования»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логопедической работы с детьми дошкольного и младшего школьного возраста в условиях реализации ФГОС»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логопедической работы с детьми дошкольного и младшего школьного возраста в условиях ФГОС»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Гуминюк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интеллектуальных способностей детей дошкольного возраста с использованием технологии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смарт-тренинга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«Организационное и методическое обеспечение в области дошкольного образования: старший воспитатель»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дополнительного профессионального образования «Экспертно-методический центр»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«Алгоритм работы в личном кабинете образовательной организации в рамках внедрения системы ПФДО»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«Социализация детей дошкольного возраста посредством формирования культурно-гигиенических умений и навыков»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Автор методик по семейному воспитанию Н.М.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038D" w:rsidRPr="003A038D" w:rsidTr="00660842">
        <w:trPr>
          <w:trHeight w:val="204"/>
        </w:trPr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«Федеральная образовательная программа – новый ориентир в современном дошкольном образовании»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Образовариум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(для детей дошкольного возраста)»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ФБУН «Новосибирский НИИ гигиены»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038D" w:rsidRPr="003A038D" w:rsidTr="00660842">
        <w:tc>
          <w:tcPr>
            <w:tcW w:w="67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Гусева И.А.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интеллектуальных способностей детей дошкольного возраста с использованием технологии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смарт-тренинга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«ФГОС ДО условия организации познавательно-исследовательской деятельности детей старшего дошкольного возраста»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A038D" w:rsidRPr="003A038D" w:rsidTr="00660842">
        <w:tc>
          <w:tcPr>
            <w:tcW w:w="67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Закациоло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r w:rsidRPr="003A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-образования и робототехники в дошкольной образовательной организации на современном этапе»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3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«Аспекты применения государственных символов </w:t>
            </w:r>
            <w:r w:rsidRPr="003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в обучении и воспитании»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инновационного </w:t>
            </w:r>
            <w:r w:rsidRPr="003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«Организация взаимодействия с родителями и реализация программы родительского просвещения»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аспекты сопровождения детской одаренности»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«Методика и практика логопедической и речевой работы в ДОО в контексте ФГОС»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«Методики и новейшая практика сопровождения детей с ТНР в контексте ФГОС»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ава-терапии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Захарова С.В.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«Использование развивающих игр и технологий в ДОО в соответствии с ФГОС»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развивающих игр в работе с детьми в рамках ФГОС (на примере игр В.В.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Камкина С.А.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Кошелева Т.С.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«Организация коррекционной работы и инклюзивного образования детей с ОВЗ в условиях ДОО в соответствии с ФГОС»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Никитина В.А.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«Применение инновационных технологий и методик для развития единой образовательной среды»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038D" w:rsidRPr="003A038D" w:rsidTr="00660842">
        <w:trPr>
          <w:trHeight w:val="889"/>
        </w:trPr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«Воспитатели России» по вопросам развития, воспитания и оздоровления дошкольников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в играх для детей и взрослых»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Форум «Педагоги </w:t>
            </w:r>
            <w:r w:rsidRPr="003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интеллектуальных способностей детей дошкольного возраста с использованием технологии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смарт-тренинга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«Профессиональный стандарт: развитие цифровой компетентности педагога»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развивающих игр в работе с детьми в рамках ФГОС (на примере игр В.В.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«Инновации в образовании: новые подходы к форматам обучения»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Новикова В.Л.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Положаенко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«Постановка звуков. Специфика логопедической работы при постановке свистящих и шипящих звуков»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АНО ДПО «Высшая школа дополнительного образования»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«Организация коррекционной работы и инклюзивного образования детей с ОВЗ в условиях ДОО в соответствии с ФГОС»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Пономарева Т.Ю.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Садунова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инструменты современного учителя для эффективной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офлайн-работы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Онлайн-школа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A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038D" w:rsidRPr="003A038D" w:rsidTr="00660842">
        <w:tc>
          <w:tcPr>
            <w:tcW w:w="67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Сапогова М.С.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«Эпидемиологические компетенции педагогаСанПиН-20/21. Особенности работы детского сада в период пандемии»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«Федерация развития образования» федеральная площадка повышения квалификации «Академия Гигиены РФ»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интеллектуальных способностей детей дошкольного возраста с использованием технологии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смарт-тренинга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3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«Институт образовательных технологий»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«Использование развивающих игр и технологий в ДОО в соответствии с ФГОС»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38D" w:rsidRPr="003A038D" w:rsidTr="00660842">
        <w:trPr>
          <w:trHeight w:val="990"/>
        </w:trPr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«Воспитатели России» по вопросам развития, воспитания и оздоровления дошкольников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«Инновации в образовании: новые подходы к форматам обучения»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развивающих игр в работе с детьми в рамках ФГОС (на примере игр В.В.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0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-МАРАФОН: использование российских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организации образовательного процесса и администрировании работы образовательной организации»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«Профессиональный стандарт педагога: работа с актуальными социальными сетями и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мессенжерами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мышления дошкольников и младших школьников по ФГОС на базе теории решения изобретательных задач»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«Внедрение Федеральной образовательной программы дошкольного образования: требования и особенности организации образовательного процесса 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«Деятельность наставника в рамках реализации программы воспитания в соответствии с Федеральной образовательной программой»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38D" w:rsidRPr="003A038D" w:rsidTr="00660842">
        <w:tc>
          <w:tcPr>
            <w:tcW w:w="67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Сахарова Е.Б.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развития инициативности и индивидуальности дошкольников»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интеллектуальных способностей детей дошкольного возраста с использованием технологии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смарт-тренинга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«Институт образовательных </w:t>
            </w:r>
            <w:r w:rsidRPr="003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логопедической работы с детьми дошкольного и младшего школьного возраста в условиях реализации ФГОС»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Семенова Е.С.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Ходакова А.В.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«Организация коррекционной работы и инклюзивного образования детей с ОВЗ в условиях ДОО в соответствии с ФГОС»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Шерстюкова В.А.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«Организация музыкально-дидактических игр на музыкальных занятиях с детьми раннего и младшего дошкольного возраста»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Центр развития компетенций «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Аттестатика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A038D" w:rsidRPr="003A038D" w:rsidTr="00660842">
        <w:trPr>
          <w:trHeight w:val="375"/>
        </w:trPr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«Воспитатели России» по вопросам развития, воспитания и оздоровления дошкольников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профессионального мастерства музыкального руководителя ДОО в новых условиях реализации ФГОС»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«Театральная деятельность как средство формирования у детей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A038D" w:rsidRPr="003A038D" w:rsidTr="00660842">
        <w:tc>
          <w:tcPr>
            <w:tcW w:w="67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  <w:vMerge w:val="restart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воспитание в дошкольной организации в соответствии с ФГОС </w:t>
            </w:r>
            <w:proofErr w:type="gram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«Аничков мост»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«Педагогика дополнительного образования детей и взрослых»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3A038D" w:rsidRPr="003A038D" w:rsidTr="00660842">
        <w:tc>
          <w:tcPr>
            <w:tcW w:w="67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6096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«Введение в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орф-педагагику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. Творческие формы работы с детьми на музыкальных занятиях»</w:t>
            </w:r>
          </w:p>
        </w:tc>
        <w:tc>
          <w:tcPr>
            <w:tcW w:w="368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«Аничков мост»</w:t>
            </w:r>
          </w:p>
        </w:tc>
        <w:tc>
          <w:tcPr>
            <w:tcW w:w="1559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A038D" w:rsidRPr="003A038D" w:rsidTr="00660842">
        <w:trPr>
          <w:trHeight w:val="654"/>
        </w:trPr>
        <w:tc>
          <w:tcPr>
            <w:tcW w:w="675" w:type="dxa"/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Юмплюд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96" w:type="dxa"/>
            <w:tcBorders>
              <w:bottom w:val="single" w:sz="4" w:space="0" w:color="000000" w:themeColor="text1"/>
            </w:tcBorders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proofErr w:type="spellStart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A038D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«Воспитатели России» по вопросам развития, воспитания и оздоровления дошкольников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A038D" w:rsidRPr="003A038D" w:rsidRDefault="003A038D" w:rsidP="0066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A038D" w:rsidRPr="000A0492" w:rsidRDefault="003A038D">
      <w:pPr>
        <w:rPr>
          <w:color w:val="FF0000"/>
        </w:rPr>
      </w:pPr>
    </w:p>
    <w:sectPr w:rsidR="003A038D" w:rsidRPr="000A0492" w:rsidSect="00517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2DF"/>
    <w:rsid w:val="000452DF"/>
    <w:rsid w:val="000832E8"/>
    <w:rsid w:val="000A0492"/>
    <w:rsid w:val="00174EC7"/>
    <w:rsid w:val="002747D3"/>
    <w:rsid w:val="0029286C"/>
    <w:rsid w:val="002E038F"/>
    <w:rsid w:val="002F256E"/>
    <w:rsid w:val="002F36CB"/>
    <w:rsid w:val="002F6F20"/>
    <w:rsid w:val="00304F36"/>
    <w:rsid w:val="0033437F"/>
    <w:rsid w:val="003573F2"/>
    <w:rsid w:val="003A038D"/>
    <w:rsid w:val="003C324A"/>
    <w:rsid w:val="003C595C"/>
    <w:rsid w:val="003C727E"/>
    <w:rsid w:val="00436BBA"/>
    <w:rsid w:val="00445610"/>
    <w:rsid w:val="00454C40"/>
    <w:rsid w:val="004A3939"/>
    <w:rsid w:val="004C6B87"/>
    <w:rsid w:val="004E5ABF"/>
    <w:rsid w:val="00517DEA"/>
    <w:rsid w:val="005545D9"/>
    <w:rsid w:val="006042F1"/>
    <w:rsid w:val="00731078"/>
    <w:rsid w:val="00745F19"/>
    <w:rsid w:val="00752428"/>
    <w:rsid w:val="007C5083"/>
    <w:rsid w:val="00863C0C"/>
    <w:rsid w:val="00A467CD"/>
    <w:rsid w:val="00BC3668"/>
    <w:rsid w:val="00C16CEE"/>
    <w:rsid w:val="00CE1A86"/>
    <w:rsid w:val="00CF47F9"/>
    <w:rsid w:val="00D37DBF"/>
    <w:rsid w:val="00E335E5"/>
    <w:rsid w:val="00E6085B"/>
    <w:rsid w:val="00E871A7"/>
    <w:rsid w:val="00F40EF1"/>
    <w:rsid w:val="00FC4AEC"/>
    <w:rsid w:val="00FC6E94"/>
    <w:rsid w:val="00FD2E20"/>
    <w:rsid w:val="00FE0491"/>
    <w:rsid w:val="00FE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Сашин</dc:creator>
  <cp:keywords/>
  <dc:description/>
  <cp:lastModifiedBy>КАЗЛЫ</cp:lastModifiedBy>
  <cp:revision>12</cp:revision>
  <dcterms:created xsi:type="dcterms:W3CDTF">2023-08-03T05:45:00Z</dcterms:created>
  <dcterms:modified xsi:type="dcterms:W3CDTF">2023-12-26T09:12:00Z</dcterms:modified>
</cp:coreProperties>
</file>