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AA" w:rsidRDefault="002B7CAA" w:rsidP="00473FCB">
      <w:pPr>
        <w:spacing w:after="0" w:line="240" w:lineRule="auto"/>
        <w:ind w:left="567" w:right="99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7470775" cy="10709910"/>
            <wp:effectExtent l="19050" t="0" r="0" b="0"/>
            <wp:wrapNone/>
            <wp:docPr id="1" name="Рисунок 1" descr="C:\Users\САД\Desktop\1711675525_bogatyr-club-cah0-p-ramka-khimiya-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1711675525_bogatyr-club-cah0-p-ramka-khimiya-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070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CAA" w:rsidRDefault="002B7CAA" w:rsidP="00473FCB">
      <w:pPr>
        <w:spacing w:after="0" w:line="240" w:lineRule="auto"/>
        <w:ind w:left="567" w:right="99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CAA" w:rsidRDefault="002B7CAA" w:rsidP="00473FCB">
      <w:pPr>
        <w:spacing w:after="0" w:line="240" w:lineRule="auto"/>
        <w:ind w:left="567" w:right="99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CB" w:rsidRDefault="002B7CAA" w:rsidP="008250E6">
      <w:pPr>
        <w:spacing w:after="0" w:line="240" w:lineRule="auto"/>
        <w:ind w:right="991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8250E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МДОУ «Детский сад № 95»</w:t>
      </w:r>
    </w:p>
    <w:p w:rsidR="00CC698C" w:rsidRPr="008250E6" w:rsidRDefault="00CC698C" w:rsidP="008250E6">
      <w:pPr>
        <w:spacing w:after="0" w:line="240" w:lineRule="auto"/>
        <w:ind w:right="991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2025</w:t>
      </w:r>
    </w:p>
    <w:p w:rsidR="002B7CAA" w:rsidRDefault="002B7CAA" w:rsidP="00473FCB">
      <w:pPr>
        <w:spacing w:after="0" w:line="240" w:lineRule="auto"/>
        <w:ind w:left="567" w:right="99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CB" w:rsidRDefault="00473FCB" w:rsidP="00473FCB">
      <w:pPr>
        <w:spacing w:after="0" w:line="240" w:lineRule="auto"/>
        <w:ind w:left="567" w:right="99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CB" w:rsidRDefault="00473FCB" w:rsidP="00473FCB">
      <w:pPr>
        <w:spacing w:after="0" w:line="240" w:lineRule="auto"/>
        <w:ind w:left="567" w:right="99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CB" w:rsidRDefault="00473FCB" w:rsidP="00473FCB">
      <w:pPr>
        <w:spacing w:after="0" w:line="240" w:lineRule="auto"/>
        <w:ind w:left="567" w:right="99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CB" w:rsidRDefault="00473FCB" w:rsidP="00473FCB">
      <w:pPr>
        <w:spacing w:after="0" w:line="240" w:lineRule="auto"/>
        <w:ind w:left="567" w:right="99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CB" w:rsidRDefault="00473FCB" w:rsidP="00473FCB">
      <w:pPr>
        <w:spacing w:after="0" w:line="240" w:lineRule="auto"/>
        <w:ind w:left="567" w:right="99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CB" w:rsidRDefault="00473FCB" w:rsidP="00473FCB">
      <w:pPr>
        <w:spacing w:after="0" w:line="240" w:lineRule="auto"/>
        <w:ind w:left="567" w:right="99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0E7" w:rsidRDefault="00CC60E7" w:rsidP="00473FCB">
      <w:pPr>
        <w:spacing w:after="0" w:line="240" w:lineRule="auto"/>
        <w:ind w:left="567" w:right="1275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CC60E7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>Консультация для родителей</w:t>
      </w:r>
    </w:p>
    <w:p w:rsidR="00CC60E7" w:rsidRPr="00CC60E7" w:rsidRDefault="00CC60E7" w:rsidP="00473FCB">
      <w:pPr>
        <w:spacing w:after="0" w:line="240" w:lineRule="auto"/>
        <w:ind w:left="567" w:right="1275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473FCB" w:rsidRDefault="00473FCB" w:rsidP="00473FCB">
      <w:pPr>
        <w:spacing w:after="0" w:line="240" w:lineRule="auto"/>
        <w:ind w:left="567" w:right="1275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  <w:r w:rsidRPr="00CC60E7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"Развитие исследовательских способностей детей дошкольного возраста в игре на природе"</w:t>
      </w:r>
    </w:p>
    <w:p w:rsidR="008250E6" w:rsidRDefault="008250E6" w:rsidP="00473FCB">
      <w:pPr>
        <w:spacing w:after="0" w:line="240" w:lineRule="auto"/>
        <w:ind w:left="567" w:right="1275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</w:p>
    <w:p w:rsidR="008250E6" w:rsidRDefault="008250E6" w:rsidP="008250E6">
      <w:pPr>
        <w:spacing w:after="0" w:line="240" w:lineRule="auto"/>
        <w:ind w:left="567" w:right="1275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  <w:r>
        <w:rPr>
          <w:noProof/>
        </w:rPr>
        <w:drawing>
          <wp:inline distT="0" distB="0" distL="0" distR="0">
            <wp:extent cx="3953004" cy="2888164"/>
            <wp:effectExtent l="19050" t="0" r="9396" b="0"/>
            <wp:docPr id="7" name="Рисунок 1" descr="https://avatars.mds.yandex.net/get-kinopoisk-image/1600647/33981773-7356-42a5-8f08-821238cebb74/192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kinopoisk-image/1600647/33981773-7356-42a5-8f08-821238cebb74/1920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063" cy="288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0E6" w:rsidRDefault="008250E6" w:rsidP="00473FCB">
      <w:pPr>
        <w:spacing w:after="0" w:line="240" w:lineRule="auto"/>
        <w:ind w:left="567" w:right="1275"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</w:p>
    <w:p w:rsidR="008250E6" w:rsidRDefault="008250E6" w:rsidP="008250E6">
      <w:pPr>
        <w:spacing w:after="0" w:line="240" w:lineRule="auto"/>
        <w:ind w:right="1275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</w:p>
    <w:p w:rsidR="008250E6" w:rsidRDefault="008250E6" w:rsidP="008250E6">
      <w:pPr>
        <w:spacing w:after="0" w:line="240" w:lineRule="auto"/>
        <w:ind w:left="567" w:right="1275" w:firstLine="567"/>
        <w:jc w:val="right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8250E6" w:rsidRDefault="008250E6" w:rsidP="008250E6">
      <w:pPr>
        <w:spacing w:after="0" w:line="240" w:lineRule="auto"/>
        <w:ind w:left="567" w:right="1275" w:firstLine="567"/>
        <w:jc w:val="right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473FCB" w:rsidRPr="008250E6" w:rsidRDefault="008250E6" w:rsidP="008250E6">
      <w:pPr>
        <w:spacing w:after="0" w:line="240" w:lineRule="auto"/>
        <w:ind w:left="567" w:right="1275" w:firstLine="567"/>
        <w:jc w:val="right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8250E6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Голубева З.С.</w:t>
      </w:r>
    </w:p>
    <w:p w:rsidR="00473FCB" w:rsidRDefault="00473FCB" w:rsidP="00473FCB">
      <w:pPr>
        <w:spacing w:after="0" w:line="240" w:lineRule="auto"/>
        <w:ind w:left="-851" w:right="1275" w:firstLine="567"/>
        <w:rPr>
          <w:rFonts w:ascii="Times New Roman" w:hAnsi="Times New Roman" w:cs="Times New Roman"/>
          <w:b/>
          <w:sz w:val="28"/>
          <w:szCs w:val="28"/>
        </w:rPr>
      </w:pPr>
    </w:p>
    <w:p w:rsidR="00473FCB" w:rsidRDefault="008250E6" w:rsidP="00473FCB">
      <w:pPr>
        <w:spacing w:after="0" w:line="240" w:lineRule="auto"/>
        <w:ind w:left="-851" w:right="1275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-1129665</wp:posOffset>
            </wp:positionH>
            <wp:positionV relativeFrom="paragraph">
              <wp:posOffset>-720090</wp:posOffset>
            </wp:positionV>
            <wp:extent cx="7551420" cy="10711180"/>
            <wp:effectExtent l="19050" t="0" r="0" b="0"/>
            <wp:wrapNone/>
            <wp:docPr id="2" name="Рисунок 1" descr="C:\Users\САД\Desktop\1711675525_bogatyr-club-cah0-p-ramka-khimiya-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1711675525_bogatyr-club-cah0-p-ramka-khimiya-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71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FCB" w:rsidRDefault="00473FCB" w:rsidP="00473FCB">
      <w:pPr>
        <w:spacing w:after="0" w:line="240" w:lineRule="auto"/>
        <w:ind w:left="-851" w:right="1275" w:firstLine="567"/>
        <w:rPr>
          <w:rFonts w:ascii="Times New Roman" w:hAnsi="Times New Roman" w:cs="Times New Roman"/>
          <w:b/>
          <w:sz w:val="28"/>
          <w:szCs w:val="28"/>
        </w:rPr>
      </w:pPr>
    </w:p>
    <w:p w:rsidR="00473FCB" w:rsidRDefault="00473FCB" w:rsidP="00473FCB">
      <w:pPr>
        <w:spacing w:after="0" w:line="240" w:lineRule="auto"/>
        <w:ind w:left="-851" w:right="1275" w:firstLine="567"/>
        <w:rPr>
          <w:rFonts w:ascii="Times New Roman" w:hAnsi="Times New Roman" w:cs="Times New Roman"/>
          <w:b/>
          <w:sz w:val="28"/>
          <w:szCs w:val="28"/>
        </w:rPr>
      </w:pPr>
    </w:p>
    <w:p w:rsidR="008250E6" w:rsidRDefault="008250E6" w:rsidP="008250E6">
      <w:pPr>
        <w:spacing w:after="0" w:line="240" w:lineRule="auto"/>
        <w:ind w:right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A11" w:rsidRDefault="00C90A11" w:rsidP="008250E6">
      <w:pPr>
        <w:spacing w:after="0" w:line="240" w:lineRule="auto"/>
        <w:ind w:right="127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"Развитие исследовательских способностей детей дошкольного возраста в игре на природе"</w:t>
      </w:r>
    </w:p>
    <w:bookmarkEnd w:id="0"/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школе уделяется много внимания формированию восприятия и развитию исследовательских умственных способностей. Это предусмотрено содержанием учебных программ. На протяжении всех школьных лет педагоги развивают мышление учащихся, поднимая его от наиболее доступных наглядных форм к абстрактным словесно-логическим понятиям. Поэтому мы должны существенно помочь детям в данном вопросе уже в период раннего и на протяжении всего дошкольного детства.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Важнейшая   составная   часть      общего   психического   развития     ребенка дошкольного возраста - развитие внимания, памяти, мыслительной исследовательской деятельности.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жизнь ребенка сопряжена с бесконечным восприятием окружающего мира с его красками, формами, звуками и т.п. Необходимо, чтобы восприятие было целенаправленным. В играх, на прогулке необходимо обращать внимание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 предметы, явления, на их свойства. Учить его вслушиваться, всматриваться, узнавать предметы с помощью анализа. Играя с детьми, важно ставить перед ними задачи, для решения которых требуются умственные усилия, создавать ситуации, побуждающие их к активизации знаний, умений, прошлого опыта, развитию навыков исследовательской деятельности.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игры родились в общении с детьми и при их непосредственном участии. Они вызывают интерес не только у детей, но и у многих родителей. В них можно играть на улице и в детском саду, и в парке, и на лужайке, и во дворе, т.е. везде, где есть красавица природа. Из многолетней практики в детском саду мною было замечено, что дети довольно быстро начинают проявлять смекалку, внимание, глазомер и множество других качеств человеческого ума. И эти качества не просто проявляются, но при этом и успешно развиваются в исследовательской деятельности детей.</w:t>
      </w:r>
    </w:p>
    <w:p w:rsidR="00CC60E7" w:rsidRDefault="00CC60E7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0E7" w:rsidRDefault="00CC60E7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0E7" w:rsidRDefault="008250E6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-1042670</wp:posOffset>
            </wp:positionH>
            <wp:positionV relativeFrom="paragraph">
              <wp:posOffset>-749300</wp:posOffset>
            </wp:positionV>
            <wp:extent cx="7551420" cy="10711180"/>
            <wp:effectExtent l="19050" t="0" r="0" b="0"/>
            <wp:wrapNone/>
            <wp:docPr id="3" name="Рисунок 1" descr="C:\Users\САД\Desktop\1711675525_bogatyr-club-cah0-p-ramka-khimiya-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1711675525_bogatyr-club-cah0-p-ramka-khimiya-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71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E7" w:rsidRDefault="00CC60E7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0E6" w:rsidRDefault="008250E6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двухлетнего дошкольника можно познакомить с понятиями «один – много», «мало – много», «один - ни одного» на предметах природного мира.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Гуляя на улице, можно предлагать ему незамысловатые рассказы (каждый раз по одному), которые помогут малышу закреплять, осознавать эти понятия.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Сидели на цветке бабочки, грелись на солнышке, махали крылышками. Много бабочек сидело. Подлетел воробей к цветочку, увидел бабочек, много бабочек, и порадовался: «Чик-чирик!» Испугались бабочки: «Ой, страшно!» и улетели. Нет ни одной. Посмотрел воробей на цветок - нет бабочек. Ни одной. И улетел. Но од</w:t>
      </w:r>
      <w:r>
        <w:rPr>
          <w:rFonts w:ascii="Times New Roman" w:hAnsi="Times New Roman" w:cs="Times New Roman"/>
          <w:sz w:val="28"/>
          <w:szCs w:val="28"/>
        </w:rPr>
        <w:softHyphen/>
        <w:t>на самая смелая бабочка опять прилетела и села на цветочек. Посидела, посмотрела - нигде воробышка не видать и позвала еще бабочек. Они прилетели, и опять стало бабочек много. Сидят, греются на солнышке, радуются, что им воробышек больше не мешает.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Героями таких рассказов могут стать все, кто встречается по дороге: и со</w:t>
      </w:r>
      <w:r>
        <w:rPr>
          <w:rFonts w:ascii="Times New Roman" w:hAnsi="Times New Roman" w:cs="Times New Roman"/>
          <w:sz w:val="28"/>
          <w:szCs w:val="28"/>
        </w:rPr>
        <w:softHyphen/>
        <w:t>бачка, и цветочек, и жучок и многое другое. Главное, проявляя фантазию, уметь это использовать для обучения и развития своего малыша.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 старшего дошкольного возраста предлагаются следующие игры.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«Подбери листику пару». Ребенку предлагается листик с любого дерева и ему необходимо найти такой же.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что такое?». Эта игра учит ребенка классифицировать и обобщать предметы (трава, деревья, цветы, птицы, животные и т.д.)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что похоже облако». Вместе с ребенком смотреть на облако и представлять себе, на что оно может быт похоже.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«Выложи из палочек». Всеми любимая игра, которая позволяет использовать любые веточки от деревьев и палочки от кустиков, которые попадаются под ноги.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«Кто правильно пойдет, тот игрушку найдет». </w:t>
      </w:r>
    </w:p>
    <w:p w:rsidR="00CC60E7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младшего дошкольного возраста дается команда идти по ориентирам. Например: «Иди к пеньку, потом к дереву, потом к колесику и там ты найдешь сюрприз». Для детей старшего возраста задание усложняется тем, что им </w:t>
      </w:r>
    </w:p>
    <w:p w:rsidR="00CC60E7" w:rsidRDefault="00CC60E7" w:rsidP="00CC60E7">
      <w:pPr>
        <w:spacing w:after="0" w:line="240" w:lineRule="auto"/>
        <w:ind w:left="567" w:right="1275"/>
        <w:jc w:val="both"/>
        <w:rPr>
          <w:rFonts w:ascii="Times New Roman" w:hAnsi="Times New Roman" w:cs="Times New Roman"/>
          <w:sz w:val="28"/>
          <w:szCs w:val="28"/>
        </w:rPr>
      </w:pPr>
    </w:p>
    <w:p w:rsidR="00CC60E7" w:rsidRDefault="00CC60E7" w:rsidP="00CC60E7">
      <w:pPr>
        <w:spacing w:after="0" w:line="240" w:lineRule="auto"/>
        <w:ind w:left="567" w:right="1275"/>
        <w:jc w:val="both"/>
        <w:rPr>
          <w:rFonts w:ascii="Times New Roman" w:hAnsi="Times New Roman" w:cs="Times New Roman"/>
          <w:sz w:val="28"/>
          <w:szCs w:val="28"/>
        </w:rPr>
      </w:pPr>
      <w:r w:rsidRPr="00CC60E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-1135730</wp:posOffset>
            </wp:positionH>
            <wp:positionV relativeFrom="paragraph">
              <wp:posOffset>-757412</wp:posOffset>
            </wp:positionV>
            <wp:extent cx="7557407" cy="10711542"/>
            <wp:effectExtent l="19050" t="0" r="5443" b="0"/>
            <wp:wrapNone/>
            <wp:docPr id="4" name="Рисунок 1" descr="C:\Users\САД\Desktop\1711675525_bogatyr-club-cah0-p-ramka-khimiya-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1711675525_bogatyr-club-cah0-p-ramka-khimiya-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407" cy="1071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E7" w:rsidRDefault="00CC60E7" w:rsidP="00CC60E7">
      <w:pPr>
        <w:spacing w:after="0" w:line="240" w:lineRule="auto"/>
        <w:ind w:left="567" w:right="1275"/>
        <w:jc w:val="both"/>
        <w:rPr>
          <w:rFonts w:ascii="Times New Roman" w:hAnsi="Times New Roman" w:cs="Times New Roman"/>
          <w:sz w:val="28"/>
          <w:szCs w:val="28"/>
        </w:rPr>
      </w:pPr>
    </w:p>
    <w:p w:rsidR="00CC60E7" w:rsidRDefault="00CC60E7" w:rsidP="00CC60E7">
      <w:pPr>
        <w:spacing w:after="0" w:line="240" w:lineRule="auto"/>
        <w:ind w:left="567" w:right="1275"/>
        <w:jc w:val="both"/>
        <w:rPr>
          <w:rFonts w:ascii="Times New Roman" w:hAnsi="Times New Roman" w:cs="Times New Roman"/>
          <w:sz w:val="28"/>
          <w:szCs w:val="28"/>
        </w:rPr>
      </w:pPr>
    </w:p>
    <w:p w:rsidR="00C90A11" w:rsidRDefault="00C90A11" w:rsidP="00CC60E7">
      <w:pPr>
        <w:spacing w:after="0" w:line="240" w:lineRule="auto"/>
        <w:ind w:left="567" w:right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 указывается направление. Например: «Иди прямо, потом направо, потом налево и там найдешь сюрприз».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«Рисование палочками на песке, снегу, земле, глине». Еще одна игра, которая доставляет детям массу удовольствия, потому что позволяет им развивать свои исследовательские способности, не прибегая к специальным средствам, а используя только подручные природные материалы. Ребенок сможет заметить, что на разной поверхности по-разному «пишет» палочка и получаются разные рисунки.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Вариантов этой игре очень много. Младшим дошколятам можно предложить нарисовать просто разные предметы: солнце, колобка, елочку и многое другое. Пятилеткам и более старшим детям задание усложняется. Например, взрослый рисует дерево с одной веткой, потом - с двумя. Ребенок должен продолжить этот ряд и нарисовать дерево с тремя ветками. (Причем ребенку не говориться, сколько веток будет на его дереве, он должен догадаться сам). Другим вариантом игры служат задания «Продолжи 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...». Здесь включается фантазия взрослых. Это может быть ряд из геометрических фигур, из листиков разной формы, из камешков и т.д.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развитии исследовательских навыков детей, непременно расширяются и его речевые возможности. Чем бы вы ни занимались с ребенком, непременно обращайте внимание на его речь. Побуждайте его рассказывать вам, что он делал, что он видел, что слышал на прогулке. Как раз игры в природе дают такую возможность для развития речи. Предлагаемые игры предназначены для детей старшего дошкольного возраста,  так как позволяют развивать монологическую речь и умение обосновывать свой выбор.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«Четвертый лишний в природе». Помогает детям классифицировать предметы и выявлять особенности явлений природы. Например, что лишнее: дерево, трава, цветок, дождь. Почему?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«Цепочка слов». Взрослый называет слово, например, дерево. Ребенку нуж</w:t>
      </w:r>
      <w:r>
        <w:rPr>
          <w:rFonts w:ascii="Times New Roman" w:hAnsi="Times New Roman" w:cs="Times New Roman"/>
          <w:sz w:val="28"/>
          <w:szCs w:val="28"/>
        </w:rPr>
        <w:softHyphen/>
        <w:t>но назвать слово, которое начинается на букву, которым закончилось преды</w:t>
      </w:r>
      <w:r>
        <w:rPr>
          <w:rFonts w:ascii="Times New Roman" w:hAnsi="Times New Roman" w:cs="Times New Roman"/>
          <w:sz w:val="28"/>
          <w:szCs w:val="28"/>
        </w:rPr>
        <w:softHyphen/>
        <w:t>дущее слово, например, облако. И так до конца, пока не закончатся слова на нужную букву.</w:t>
      </w:r>
    </w:p>
    <w:p w:rsidR="00CC60E7" w:rsidRDefault="00CC60E7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0E7" w:rsidRDefault="00CC60E7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0E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-1099995</wp:posOffset>
            </wp:positionH>
            <wp:positionV relativeFrom="paragraph">
              <wp:posOffset>-749273</wp:posOffset>
            </wp:positionV>
            <wp:extent cx="7549070" cy="10710153"/>
            <wp:effectExtent l="19050" t="0" r="0" b="0"/>
            <wp:wrapNone/>
            <wp:docPr id="5" name="Рисунок 1" descr="C:\Users\САД\Desktop\1711675525_bogatyr-club-cah0-p-ramka-khimiya-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1711675525_bogatyr-club-cah0-p-ramka-khimiya-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70" cy="1071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0E7" w:rsidRDefault="00CC60E7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0E7" w:rsidRDefault="00CC60E7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 – плохо» в природных явлениях». Ребенку предлагается один предмет или явление природы, и он должен сказать, что в нем хорошего, а что плохого. Например, дождь. Это хорошо, потому что, когда он идет, полива</w:t>
      </w:r>
      <w:r>
        <w:rPr>
          <w:rFonts w:ascii="Times New Roman" w:hAnsi="Times New Roman" w:cs="Times New Roman"/>
          <w:sz w:val="28"/>
          <w:szCs w:val="28"/>
        </w:rPr>
        <w:softHyphen/>
        <w:t>ются все растения - деревья, цветы, кустарники. Птички могут пить из луж. Плохо то, что после дождя очень грязно, сыро и нужно ждать пока высохнет, чтобы погулять.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«Преврати себя в...» (Цветок, дерево, птичку, ит.д.) О чем он мечтает? Что видит ночью? О чем шепчут листья?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«Куда плывут облака». Придумать краткую историю и загадки про облака.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бывает...» (Зеленым, желтым и т.д.) Развивается внимание, умение сосредотачиваться на определенной задаче.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Некоторым детям свойственна леность мысли: им не хочется думать. Именно по этой причине они нередко отказываются от выполнения задания со словами: «Я не знаю, не умею». В то же время при участии взрослых они вполне способны сделать то, что им предлагают. Не давайте им готовые ответы, и помогайте в  поисках способов действия. Лучше побуждать детей к исследовательской  деятельности. Для ее развития полезны занимательные задачи, загадки, посильные головоломки, развивающие игры и упражнения, подсказать которые поможет сама природа.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 на природе, могут служить хорошим дополнением к современным детским игрушкам, так как дают, во-первых, богатую пищу для развития творческих сторон интеллекта малыша, во-вторых, учат родителей и воспитателей активно участвовать в этом процессе и, наконец, в-третьих, позволяют это делать в самое лучшее время, когда малыш наиболее восприимчив к развитию, - в дошкольном детстве.</w:t>
      </w:r>
    </w:p>
    <w:p w:rsidR="00C90A11" w:rsidRDefault="00C90A11" w:rsidP="00473FCB">
      <w:pPr>
        <w:spacing w:after="0" w:line="240" w:lineRule="auto"/>
        <w:ind w:left="567" w:right="127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D02" w:rsidRDefault="00595D02" w:rsidP="00473FCB">
      <w:pPr>
        <w:ind w:left="567" w:right="1275"/>
        <w:jc w:val="both"/>
      </w:pPr>
    </w:p>
    <w:sectPr w:rsidR="00595D02" w:rsidSect="00473FCB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C90A11"/>
    <w:rsid w:val="00036B14"/>
    <w:rsid w:val="002B7B29"/>
    <w:rsid w:val="002B7CAA"/>
    <w:rsid w:val="0041018D"/>
    <w:rsid w:val="00473FCB"/>
    <w:rsid w:val="00595D02"/>
    <w:rsid w:val="00746D6F"/>
    <w:rsid w:val="008250E6"/>
    <w:rsid w:val="00C90A11"/>
    <w:rsid w:val="00CC60E7"/>
    <w:rsid w:val="00CC698C"/>
    <w:rsid w:val="00FC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Windows User</cp:lastModifiedBy>
  <cp:revision>10</cp:revision>
  <dcterms:created xsi:type="dcterms:W3CDTF">2024-12-13T04:50:00Z</dcterms:created>
  <dcterms:modified xsi:type="dcterms:W3CDTF">2025-03-12T12:04:00Z</dcterms:modified>
</cp:coreProperties>
</file>