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0" w:rsidRDefault="007B5E70" w:rsidP="00396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-344844</wp:posOffset>
            </wp:positionH>
            <wp:positionV relativeFrom="paragraph">
              <wp:posOffset>-233265</wp:posOffset>
            </wp:positionV>
            <wp:extent cx="6921574" cy="10300996"/>
            <wp:effectExtent l="19050" t="0" r="0" b="0"/>
            <wp:wrapNone/>
            <wp:docPr id="1" name="Рисунок 1" descr="C:\Users\Admin\Downloads\gas-kvas-com-p-ramka-georgievskaya-lentochka-na-prozrach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as-kvas-com-p-ramka-georgievskaya-lentochka-na-prozrachn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873" cy="1030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917">
        <w:rPr>
          <w:rFonts w:ascii="Times New Roman" w:hAnsi="Times New Roman" w:cs="Times New Roman"/>
          <w:sz w:val="28"/>
          <w:szCs w:val="28"/>
        </w:rPr>
        <w:t>МДОУ «Детский сад №  95»</w:t>
      </w: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Pr="001D4D78" w:rsidRDefault="007B5E70" w:rsidP="007B5E70">
      <w:pPr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</w:pPr>
      <w:r w:rsidRPr="001D4D78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>Консультация для родителей</w:t>
      </w:r>
    </w:p>
    <w:p w:rsidR="007B5E70" w:rsidRPr="001D4D78" w:rsidRDefault="007B5E70" w:rsidP="007B5E70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52"/>
          <w:szCs w:val="52"/>
          <w:u w:val="single"/>
        </w:rPr>
      </w:pPr>
    </w:p>
    <w:p w:rsidR="00396917" w:rsidRPr="001D4D78" w:rsidRDefault="007B5E70" w:rsidP="0039691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52"/>
          <w:szCs w:val="52"/>
          <w:u w:val="single"/>
        </w:rPr>
      </w:pPr>
      <w:r w:rsidRPr="001D4D78">
        <w:rPr>
          <w:rFonts w:ascii="Times New Roman" w:hAnsi="Times New Roman" w:cs="Times New Roman"/>
          <w:b/>
          <w:i/>
          <w:color w:val="E36C0A" w:themeColor="accent6" w:themeShade="BF"/>
          <w:sz w:val="52"/>
          <w:szCs w:val="52"/>
          <w:u w:val="single"/>
        </w:rPr>
        <w:t>Как говорить с детьми о Великой Отечественной войне</w:t>
      </w:r>
    </w:p>
    <w:p w:rsidR="007B5E70" w:rsidRPr="001D4D78" w:rsidRDefault="007B5E70" w:rsidP="007B5E70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396917" w:rsidRDefault="003779A9" w:rsidP="003969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2025</w:t>
      </w:r>
    </w:p>
    <w:p w:rsidR="00396917" w:rsidRDefault="00396917" w:rsidP="003969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З.С.</w:t>
      </w:r>
    </w:p>
    <w:p w:rsidR="00396917" w:rsidRDefault="00396917" w:rsidP="0039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7B5E70">
      <w:pPr>
        <w:rPr>
          <w:rFonts w:ascii="Times New Roman" w:hAnsi="Times New Roman" w:cs="Times New Roman"/>
          <w:sz w:val="28"/>
          <w:szCs w:val="28"/>
        </w:rPr>
      </w:pPr>
    </w:p>
    <w:p w:rsidR="007E3592" w:rsidRDefault="007E3592" w:rsidP="007E3592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-219075</wp:posOffset>
            </wp:positionV>
            <wp:extent cx="6931025" cy="10287000"/>
            <wp:effectExtent l="19050" t="0" r="3175" b="0"/>
            <wp:wrapNone/>
            <wp:docPr id="2" name="Рисунок 1" descr="C:\Users\Admin\Downloads\gas-kvas-com-p-ramka-georgievskaya-lentochka-na-prozrach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as-kvas-com-p-ramka-georgievskaya-lentochka-na-prozrachn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70" w:rsidRPr="001D4D7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Как говорить с детьми </w:t>
      </w:r>
    </w:p>
    <w:p w:rsidR="007B5E70" w:rsidRPr="007E3592" w:rsidRDefault="007E3592" w:rsidP="007E3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D7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70" w:rsidRPr="001D4D7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Великой Отечественной войне</w:t>
      </w:r>
    </w:p>
    <w:p w:rsidR="001D4D78" w:rsidRPr="001D4D78" w:rsidRDefault="007B5E70" w:rsidP="001D4D78">
      <w:pPr>
        <w:spacing w:after="0" w:line="240" w:lineRule="auto"/>
        <w:ind w:left="102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D78">
        <w:rPr>
          <w:rFonts w:ascii="Times New Roman" w:hAnsi="Times New Roman" w:cs="Times New Roman"/>
          <w:i/>
          <w:sz w:val="28"/>
          <w:szCs w:val="28"/>
        </w:rPr>
        <w:t>Пусть каждый родитель сам решит,</w:t>
      </w:r>
    </w:p>
    <w:p w:rsidR="001D4D78" w:rsidRPr="001D4D78" w:rsidRDefault="007B5E70" w:rsidP="001D4D78">
      <w:pPr>
        <w:spacing w:after="0" w:line="240" w:lineRule="auto"/>
        <w:ind w:left="102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D78">
        <w:rPr>
          <w:rFonts w:ascii="Times New Roman" w:hAnsi="Times New Roman" w:cs="Times New Roman"/>
          <w:i/>
          <w:sz w:val="28"/>
          <w:szCs w:val="28"/>
        </w:rPr>
        <w:t xml:space="preserve"> насколько он готов </w:t>
      </w:r>
    </w:p>
    <w:p w:rsidR="001D4D78" w:rsidRPr="001D4D78" w:rsidRDefault="007B5E70" w:rsidP="001D4D78">
      <w:pPr>
        <w:spacing w:after="0" w:line="240" w:lineRule="auto"/>
        <w:ind w:left="102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D78">
        <w:rPr>
          <w:rFonts w:ascii="Times New Roman" w:hAnsi="Times New Roman" w:cs="Times New Roman"/>
          <w:i/>
          <w:sz w:val="28"/>
          <w:szCs w:val="28"/>
        </w:rPr>
        <w:t xml:space="preserve">раскрыть ребёнку правду </w:t>
      </w:r>
    </w:p>
    <w:p w:rsidR="007B5E70" w:rsidRPr="001D4D78" w:rsidRDefault="007B5E70" w:rsidP="001D4D78">
      <w:pPr>
        <w:spacing w:after="0" w:line="240" w:lineRule="auto"/>
        <w:ind w:left="102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D78">
        <w:rPr>
          <w:rFonts w:ascii="Times New Roman" w:hAnsi="Times New Roman" w:cs="Times New Roman"/>
          <w:i/>
          <w:sz w:val="28"/>
          <w:szCs w:val="28"/>
        </w:rPr>
        <w:t>о войне</w:t>
      </w:r>
    </w:p>
    <w:p w:rsidR="001D4D78" w:rsidRPr="001D4D78" w:rsidRDefault="001D4D78" w:rsidP="001D4D78">
      <w:pPr>
        <w:ind w:left="1134" w:firstLine="426"/>
        <w:rPr>
          <w:rFonts w:ascii="Times New Roman" w:hAnsi="Times New Roman" w:cs="Times New Roman"/>
          <w:i/>
          <w:sz w:val="28"/>
          <w:szCs w:val="28"/>
        </w:rPr>
      </w:pP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 «А ты знаешь, какой завтра праздник?» 9 мая многие родители используют как повод для серьезного разговора о важнейшем событии. И нередко попадают в тупик. Нужно ли рассказывать ребенку о том, какой страшной ценой досталась Победа, или правильнее умолчать о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миллионах убитых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>, замученных, пропавших без вести? На чем заострить внимание? Какие образы и примеры использовать, чтобы было понятно и чтобы зацепило? И в то же время чтоб детсадовцы не просыпались в ужасе? Ведь малыши и даже школьники героев-ветеранов, увы, видели только на фотографиях, дедушка их не сажал на коленку и не рассказывал про войну.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Зато они хорошо знают </w:t>
      </w:r>
      <w:proofErr w:type="spellStart"/>
      <w:r w:rsidRPr="007B5E70">
        <w:rPr>
          <w:rFonts w:ascii="Times New Roman" w:hAnsi="Times New Roman" w:cs="Times New Roman"/>
          <w:sz w:val="28"/>
          <w:szCs w:val="28"/>
        </w:rPr>
        <w:t>мультяшных</w:t>
      </w:r>
      <w:proofErr w:type="spellEnd"/>
      <w:r w:rsidRPr="007B5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0">
        <w:rPr>
          <w:rFonts w:ascii="Times New Roman" w:hAnsi="Times New Roman" w:cs="Times New Roman"/>
          <w:sz w:val="28"/>
          <w:szCs w:val="28"/>
        </w:rPr>
        <w:t>супергероев</w:t>
      </w:r>
      <w:proofErr w:type="spellEnd"/>
      <w:r w:rsidRPr="007B5E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B5E70">
        <w:rPr>
          <w:rFonts w:ascii="Times New Roman" w:hAnsi="Times New Roman" w:cs="Times New Roman"/>
          <w:sz w:val="28"/>
          <w:szCs w:val="28"/>
        </w:rPr>
        <w:t>суперспособностями</w:t>
      </w:r>
      <w:proofErr w:type="spellEnd"/>
      <w:r w:rsidRPr="007B5E70">
        <w:rPr>
          <w:rFonts w:ascii="Times New Roman" w:hAnsi="Times New Roman" w:cs="Times New Roman"/>
          <w:sz w:val="28"/>
          <w:szCs w:val="28"/>
        </w:rPr>
        <w:t xml:space="preserve">, да и в </w:t>
      </w:r>
      <w:proofErr w:type="spellStart"/>
      <w:r w:rsidRPr="007B5E70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7B5E70">
        <w:rPr>
          <w:rFonts w:ascii="Times New Roman" w:hAnsi="Times New Roman" w:cs="Times New Roman"/>
          <w:sz w:val="28"/>
          <w:szCs w:val="28"/>
        </w:rPr>
        <w:t xml:space="preserve"> играют не на улице с деревянными автоматами, а сражаются с монстрами на компьютере.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За советом мы обратились к детскому и семейному психологу Анне Быковой), автору популярной серии книг о воспитании детей «Ленивая мама».</w:t>
      </w:r>
      <w:proofErr w:type="gramEnd"/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1. Как взрослому повести разговор, чтобы и интерес пробудить, и не напугать?</w:t>
      </w:r>
    </w:p>
    <w:p w:rsid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- Интерес не должен быть единственной эмоцией, когда мы говорим о войне. Печаль, скорбь, тревога, мужество, сострадание, любовь к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>, желание сохранить мир, признание ценности мирной жизни – в этом смысл разговоров о войне. Важно не просто рассказать об историческом факте, а затронуть струны души. Специально для детей за послевоенные годы создано много художественных произведений о войне. Книги, фильмы, мультфильмы. Из современных фильмов могу выделить «Крик тишины» и «Сестрёнка» - их можно смотреть вместе с дошкольниками. Детям будут ближе и понятнее переживания главных героев, если они близки по возрасту.</w:t>
      </w:r>
    </w:p>
    <w:p w:rsidR="001D4D78" w:rsidRDefault="001D4D78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7E3592" w:rsidRDefault="007E3592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7B5E70" w:rsidRPr="007B5E70" w:rsidRDefault="007E3592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-47625</wp:posOffset>
            </wp:positionV>
            <wp:extent cx="6915150" cy="10096500"/>
            <wp:effectExtent l="19050" t="0" r="0" b="0"/>
            <wp:wrapNone/>
            <wp:docPr id="4" name="Рисунок 1" descr="C:\Users\Admin\Downloads\gas-kvas-com-p-ramka-georgievskaya-lentochka-na-prozrach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as-kvas-com-p-ramka-georgievskaya-lentochka-na-prozrachn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B5E70" w:rsidRPr="007B5E70">
        <w:rPr>
          <w:rFonts w:ascii="Times New Roman" w:hAnsi="Times New Roman" w:cs="Times New Roman"/>
          <w:sz w:val="28"/>
          <w:szCs w:val="28"/>
        </w:rPr>
        <w:t>Можно вместе с ребёнком рассматривать старые фотографии в семейных альбомах, рассказывать о родственниках, которые жили в годы Великой Отечественной.</w:t>
      </w:r>
      <w:proofErr w:type="gramEnd"/>
      <w:r w:rsidR="007B5E70" w:rsidRPr="007B5E70">
        <w:rPr>
          <w:rFonts w:ascii="Times New Roman" w:hAnsi="Times New Roman" w:cs="Times New Roman"/>
          <w:sz w:val="28"/>
          <w:szCs w:val="28"/>
        </w:rPr>
        <w:t xml:space="preserve"> Как война повлияла на их жизнь? Рассказывать не только о подвигах и медалях. О голоде, лишениях, потерях. Естественно, дозировать информацию, учитывая возраст и степень впечатлительности ребёнка.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2. Психологи нередко советуют рассказывать детям истории пионеров-героев — мол, так понятнее. Но многие дети-герои были жестоко убиты. По вашему мнению, это удачный ход?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- Я тот ребёнок, которому в детском саду (а это происходило в начале 80-х) много рассказывали исключительно о пионерах-героях и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 xml:space="preserve"> о героях и их подвигах. Портреты пионеров-героев висели на стенах группы и музыкального зала. Воспитатели постарались, я знала всех героев по именам и могла цитировать тексты об их подвигах. На них призывали равняться. Могу сказать, что в свои пять лет я имела убеждение, что война – это возможность для подвига. «Жаль, что сейчас нет войны, а то я бы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 xml:space="preserve"> воевать и тоже стала героем.» Странно, но ужасы пыток, хотя о них тоже говорили, прошли мимо детского сознания. У пятилетнего ребёнка критическое мышление ещё не сильно развито.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По-моему, это совершенно не удачный ход. Понятнее, когда детям рассказывают о детях, их ровесниках, но неправильно рассказывать только о героях. Чтобы война не стала синонимом геройства.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Сейчас, когда детей берегут от негативной информации настолько, что даже переписывают старые сказки, создавая новые, в которых волк уже не ест козлят, ужасы войны тем более предпочитают скрывать, чтобы не травмировать детскую психику. В результате про голод, лишения, потери, смерть умалчивают, исключая их из цепочки ассоциаций, оставляя только праздник Победы. Что получаем в детском восприятии? Война - Праздник - радость. Раскрывая тему войны, нельзя обходить тему смерти. Это не спортивное состязание, где одна из команд оказалась сильнее и празднует победу. Если не готовы обсуждать с ребёнком тему смерти, не поднимайте тему войны и Победы. Поэтому утренники ко Дню Победы в детском саду для </w:t>
      </w:r>
      <w:proofErr w:type="spellStart"/>
      <w:proofErr w:type="gramStart"/>
      <w:r w:rsidRPr="007B5E70">
        <w:rPr>
          <w:rFonts w:ascii="Times New Roman" w:hAnsi="Times New Roman" w:cs="Times New Roman"/>
          <w:sz w:val="28"/>
          <w:szCs w:val="28"/>
        </w:rPr>
        <w:t>трёх-четырехлетних</w:t>
      </w:r>
      <w:proofErr w:type="spellEnd"/>
      <w:proofErr w:type="gramEnd"/>
      <w:r w:rsidRPr="007B5E70">
        <w:rPr>
          <w:rFonts w:ascii="Times New Roman" w:hAnsi="Times New Roman" w:cs="Times New Roman"/>
          <w:sz w:val="28"/>
          <w:szCs w:val="28"/>
        </w:rPr>
        <w:t xml:space="preserve"> детей я бы убрала, чтобы не сформировать у детей упрощённое плоское понимание праздника. Пусть каждый родитель сам решит, насколько он готов раскрыть ребёнку правду о войне.</w:t>
      </w:r>
    </w:p>
    <w:p w:rsidR="007B5E70" w:rsidRPr="007B5E70" w:rsidRDefault="007B5E70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7B5E70" w:rsidRDefault="007B5E70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Pr="007B5E70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Pr="007B5E70" w:rsidRDefault="001D4D78" w:rsidP="001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E70" w:rsidRPr="007B5E70" w:rsidRDefault="007E3592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28575</wp:posOffset>
            </wp:positionV>
            <wp:extent cx="6924675" cy="10058400"/>
            <wp:effectExtent l="19050" t="0" r="9525" b="0"/>
            <wp:wrapNone/>
            <wp:docPr id="5" name="Рисунок 1" descr="C:\Users\Admin\Downloads\gas-kvas-com-p-ramka-georgievskaya-lentochka-na-prozrach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as-kvas-com-p-ramka-georgievskaya-lentochka-na-prozrachn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70" w:rsidRPr="007B5E70">
        <w:rPr>
          <w:rFonts w:ascii="Times New Roman" w:hAnsi="Times New Roman" w:cs="Times New Roman"/>
          <w:sz w:val="28"/>
          <w:szCs w:val="28"/>
        </w:rPr>
        <w:t>3. Как отвечать на детские вопросы вроде: почему началась война, что значит убивать, почему одни убивают других, что такое подвиг, что такое патриотизм, почему 9 мая праздник, если погибло столько людей…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- Нет единого правильного «как». Спорят историки, спорят философы, спорят социальные психологи. Сначала нужно самому найти ответы на эти вопросы, исходя из своей идеологии, системы ценностей и верований. А потом адаптировать свою версию для понимания ребёнком.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4. В чатах педагоги, да и родители сокрушаются: современным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 xml:space="preserve"> что Великая Отечественная, что война 1812 года, что ледовое побоище – события далекого прошлого. Потому и не впечатляет. Важно ли достучаться до сердца - чтобы ребенок прослезился или как-то иначе проявил эмоции? А если не проняло?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- Можно иначе сформулировать вопрос. А почему нас, взрослых, не впечатляет война 1812 года? Тогда тоже ломались людские судьбы, тоже проливалась кровь. Умирать одинаково страшно в любом веке.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Важно ли достучаться? Зависит от цели, которую мы преследуем. Если наша цель - сформировать определенные нравственные ценности, а не просто рассказать об историческом факте, тогда важно, чтобы появились эмоции. Тогда события нужно раскрывать не через сухие цифры, а через судьбу простых людей и сопоставление себя с ними.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>5. Что делать, если родители против парадов, милитаризации и прочего, что обычно входит в понятие воспитания патриотизма. Можно ли и нужно ли запрещать детям петь военные песни в школе, участвовать в реконструкциях?</w:t>
      </w:r>
    </w:p>
    <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B5E70">
        <w:rPr>
          <w:rFonts w:ascii="Times New Roman" w:hAnsi="Times New Roman" w:cs="Times New Roman"/>
          <w:sz w:val="28"/>
          <w:szCs w:val="28"/>
        </w:rPr>
        <w:t xml:space="preserve">- Запрещать не нужно, но можно рассказывать ребёнку о своём отношении, транслировать свою систему ценностей, при </w:t>
      </w:r>
      <w:proofErr w:type="gramStart"/>
      <w:r w:rsidRPr="007B5E7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B5E70">
        <w:rPr>
          <w:rFonts w:ascii="Times New Roman" w:hAnsi="Times New Roman" w:cs="Times New Roman"/>
          <w:sz w:val="28"/>
          <w:szCs w:val="28"/>
        </w:rPr>
        <w:t xml:space="preserve"> не осуждая других. Ребёнок сам решит, хочет он в этом участвовать или нет. Он может разделять взгляды родителей, но при этом участвовать в школьном мероприятии, просто чтобы не отрываться от коллектива.</w:t>
      </w:r>
    </w:p>
    <w:p w:rsidR="007B5E70" w:rsidRDefault="007B5E70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1D4D78" w:rsidRPr="007B5E70" w:rsidRDefault="001D4D78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7B5E70" w:rsidRPr="007B5E70" w:rsidRDefault="007E3592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-314325</wp:posOffset>
            </wp:positionV>
            <wp:extent cx="6924675" cy="10058400"/>
            <wp:effectExtent l="19050" t="0" r="9525" b="0"/>
            <wp:wrapNone/>
            <wp:docPr id="6" name="Рисунок 1" descr="C:\Users\Admin\Downloads\gas-kvas-com-p-ramka-georgievskaya-lentochka-na-prozrach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as-kvas-com-p-ramka-georgievskaya-lentochka-na-prozrachn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70" w:rsidRPr="007B5E70">
        <w:rPr>
          <w:rFonts w:ascii="Times New Roman" w:hAnsi="Times New Roman" w:cs="Times New Roman"/>
          <w:sz w:val="28"/>
          <w:szCs w:val="28"/>
        </w:rPr>
        <w:t>Думаю, все согласны с тем, что не существует единственно правильного способа отдыхать. Кто-то любит дома в одиночестве читать книгу, кто-то предпочитает уехать в новое место с большой компанией друзей. Аналогично не существует единственно правильного способа радоваться или горевать. Мы все разные. И обходиться с травмами поколений тоже каждый предпочитает по-своему. Люди, прошедшие войну, интуитивно находили свой способ справляться. Кто-то старался забыть и избегал любых напоминаний о войне. Кто-то, наоборот, чувствовал потребность говорить о ней. Кто-то 9 мая плакал на могилах однополчан. Кто-то, глядя на салют, ликовал, что смог выжить. Как тогда, так и сейчас, в семьях есть разное отношение к этому дню, разные ведущие эмоции, разные традиции. Можно уважать эту разность.</w:t>
      </w: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КОНКРЕТНО</w:t>
      </w:r>
    </w:p>
    <w:p w:rsidR="001D4D78" w:rsidRPr="001D4D78" w:rsidRDefault="001D4D78" w:rsidP="001D4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Что сказать дошколенку</w:t>
      </w: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Примерный план: почему началась война, кто напал на Советский Союз, кто такие фашисты, сколько длилась война, кто победил, какой праздник отмечаем 9 мая.</w:t>
      </w: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Говорим упрощенно, чтобы ребенок понял: «Когда твой прадедушка был таким же маленьким, как ты сейчас, на нашу страну напали очень злые люди - фашисты. Хотели отобрать поля, леса, реки, города, дома, а всех жителей выгнать. Наши солдаты встали на защиту родины и победили захватчиков. 9 мая мы теперь отмечаем день Победы и говорим спасибо нашим защитникам за мир».</w:t>
      </w: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Чем еще дополнить рассказ о войне?</w:t>
      </w:r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- Моряки, летчики, связисты, саперы – это те, кто участвовал в боях. Но работа на победу шла и в тылу: женщины, дети, пожилые люди без отдыха и выходных помогали, чем могли – шили форму, пекли хлеб, делали на заводах оружие, танки, снаряды.</w:t>
      </w:r>
    </w:p>
    <w:p w:rsidR="007B5E70" w:rsidRPr="001D4D78" w:rsidRDefault="007B5E70" w:rsidP="00663181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 xml:space="preserve">- 13 городов России, Украины и Беларуси получили почетное звание «город-герой» за то, что их жители проявили особый героизм и мужество, защищая свою родину. </w:t>
      </w:r>
      <w:proofErr w:type="gramStart"/>
      <w:r w:rsidRPr="001D4D78">
        <w:rPr>
          <w:rFonts w:ascii="Times New Roman" w:hAnsi="Times New Roman" w:cs="Times New Roman"/>
          <w:sz w:val="24"/>
          <w:szCs w:val="24"/>
        </w:rPr>
        <w:t>Это Москва, Брест, Одесса, Ленинград, Киев, Севастополь, Мурманск, Тула, Минск, Новороссийск, Керчь, Сталинград (сейчас Волгоград), Смоленск.</w:t>
      </w:r>
      <w:proofErr w:type="gramEnd"/>
    </w:p>
    <w:p w:rsidR="007B5E70" w:rsidRPr="001D4D78" w:rsidRDefault="007B5E70" w:rsidP="001D4D78">
      <w:pPr>
        <w:spacing w:after="0"/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1D4D78">
        <w:rPr>
          <w:rFonts w:ascii="Times New Roman" w:hAnsi="Times New Roman" w:cs="Times New Roman"/>
          <w:sz w:val="24"/>
          <w:szCs w:val="24"/>
        </w:rPr>
        <w:t>- Военные награды – ордена и медали – вручали самым храбрым воинам: и командирам, и простым солдатам.</w:t>
      </w:r>
    </w:p>
    <w:p w:rsidR="007B5E70" w:rsidRPr="007B5E70" w:rsidRDefault="007B5E70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p w:rsidR="005D1183" w:rsidRPr="007B5E70" w:rsidRDefault="005D1183" w:rsidP="001D4D78">
      <w:pPr>
        <w:ind w:left="1134" w:firstLine="426"/>
        <w:rPr>
          <w:rFonts w:ascii="Times New Roman" w:hAnsi="Times New Roman" w:cs="Times New Roman"/>
          <w:sz w:val="28"/>
          <w:szCs w:val="28"/>
        </w:rPr>
      </w:pPr>
    </w:p>
    <w:sectPr w:rsidR="005D1183" w:rsidRPr="007B5E70" w:rsidSect="001D4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E70"/>
    <w:rsid w:val="001D4D78"/>
    <w:rsid w:val="003779A9"/>
    <w:rsid w:val="00396917"/>
    <w:rsid w:val="005D1183"/>
    <w:rsid w:val="00656543"/>
    <w:rsid w:val="00663181"/>
    <w:rsid w:val="00792A5B"/>
    <w:rsid w:val="007B5E70"/>
    <w:rsid w:val="007E3592"/>
    <w:rsid w:val="00F9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2024-04-11T08:11:00Z</dcterms:created>
  <dcterms:modified xsi:type="dcterms:W3CDTF">2025-05-12T12:45:00Z</dcterms:modified>
</cp:coreProperties>
</file>