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401" w:rsidRPr="00BA7E5A" w:rsidRDefault="00D44F8D" w:rsidP="00F15401">
      <w:pPr>
        <w:pBdr>
          <w:bottom w:val="single" w:sz="6" w:space="4" w:color="D6DDB9"/>
        </w:pBdr>
        <w:shd w:val="clear" w:color="auto" w:fill="FFFFFF"/>
        <w:spacing w:after="0" w:line="240" w:lineRule="auto"/>
        <w:ind w:left="426" w:firstLine="426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</w:rPr>
      </w:pPr>
      <w:bookmarkStart w:id="0" w:name="_GoBack"/>
      <w:r w:rsidRPr="00BA7E5A">
        <w:rPr>
          <w:rFonts w:ascii="Times New Roman" w:eastAsia="Times New Roman" w:hAnsi="Times New Roman" w:cs="Times New Roman"/>
          <w:b/>
          <w:bCs/>
          <w:noProof/>
          <w:color w:val="00B050"/>
          <w:kern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-490904</wp:posOffset>
            </wp:positionH>
            <wp:positionV relativeFrom="paragraph">
              <wp:posOffset>-738310</wp:posOffset>
            </wp:positionV>
            <wp:extent cx="7621466" cy="10770577"/>
            <wp:effectExtent l="19050" t="0" r="0" b="0"/>
            <wp:wrapNone/>
            <wp:docPr id="6" name="Рисунок 6" descr="C:\Users\САД\Desktop\s1714897_0_html_e7386e61d156d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s1714897_0_html_e7386e61d156d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466" cy="1077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E5A" w:rsidRPr="00BA7E5A">
        <w:rPr>
          <w:rFonts w:ascii="Times New Roman" w:eastAsia="Times New Roman" w:hAnsi="Times New Roman" w:cs="Times New Roman"/>
          <w:b/>
          <w:bCs/>
          <w:color w:val="00B050"/>
          <w:kern w:val="36"/>
        </w:rPr>
        <w:t>Ярославль</w:t>
      </w:r>
    </w:p>
    <w:p w:rsidR="00BA7E5A" w:rsidRPr="00BA7E5A" w:rsidRDefault="00BA7E5A" w:rsidP="00F15401">
      <w:pPr>
        <w:pBdr>
          <w:bottom w:val="single" w:sz="6" w:space="4" w:color="D6DDB9"/>
        </w:pBdr>
        <w:shd w:val="clear" w:color="auto" w:fill="FFFFFF"/>
        <w:spacing w:after="0" w:line="240" w:lineRule="auto"/>
        <w:ind w:left="426" w:firstLine="426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</w:rPr>
      </w:pPr>
      <w:r w:rsidRPr="00BA7E5A">
        <w:rPr>
          <w:rFonts w:ascii="Times New Roman" w:eastAsia="Times New Roman" w:hAnsi="Times New Roman" w:cs="Times New Roman"/>
          <w:b/>
          <w:bCs/>
          <w:color w:val="00B050"/>
          <w:kern w:val="36"/>
        </w:rPr>
        <w:t>МДОУ «Детский сад № 95»</w:t>
      </w:r>
    </w:p>
    <w:p w:rsidR="00F15401" w:rsidRPr="00BA7E5A" w:rsidRDefault="00F15401" w:rsidP="00F15401">
      <w:pPr>
        <w:pBdr>
          <w:bottom w:val="single" w:sz="6" w:space="4" w:color="D6DDB9"/>
        </w:pBdr>
        <w:shd w:val="clear" w:color="auto" w:fill="FFFFFF"/>
        <w:spacing w:after="0" w:line="240" w:lineRule="auto"/>
        <w:ind w:left="426" w:firstLine="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</w:p>
    <w:p w:rsidR="00F15401" w:rsidRPr="00BA7E5A" w:rsidRDefault="00F15401" w:rsidP="00F15401">
      <w:pPr>
        <w:pBdr>
          <w:bottom w:val="single" w:sz="6" w:space="4" w:color="D6DDB9"/>
        </w:pBdr>
        <w:shd w:val="clear" w:color="auto" w:fill="FFFFFF"/>
        <w:spacing w:after="0" w:line="240" w:lineRule="auto"/>
        <w:ind w:left="426" w:firstLine="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</w:p>
    <w:p w:rsidR="00F15401" w:rsidRDefault="00F15401" w:rsidP="00F15401">
      <w:pPr>
        <w:pBdr>
          <w:bottom w:val="single" w:sz="6" w:space="4" w:color="D6DDB9"/>
        </w:pBdr>
        <w:shd w:val="clear" w:color="auto" w:fill="FFFFFF"/>
        <w:spacing w:after="0" w:line="240" w:lineRule="auto"/>
        <w:ind w:left="426" w:firstLine="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52"/>
          <w:szCs w:val="52"/>
        </w:rPr>
      </w:pPr>
    </w:p>
    <w:p w:rsidR="00D44F8D" w:rsidRDefault="00D44F8D" w:rsidP="00BA7E5A">
      <w:pPr>
        <w:pBdr>
          <w:bottom w:val="single" w:sz="6" w:space="4" w:color="D6DDB9"/>
        </w:pBdr>
        <w:shd w:val="clear" w:color="auto" w:fill="FFFFFF"/>
        <w:spacing w:after="0" w:line="240" w:lineRule="auto"/>
        <w:ind w:left="426" w:firstLine="426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52"/>
          <w:szCs w:val="52"/>
        </w:rPr>
      </w:pPr>
    </w:p>
    <w:p w:rsidR="00D44F8D" w:rsidRDefault="00D44F8D" w:rsidP="00F15401">
      <w:pPr>
        <w:pBdr>
          <w:bottom w:val="single" w:sz="6" w:space="4" w:color="D6DDB9"/>
        </w:pBdr>
        <w:shd w:val="clear" w:color="auto" w:fill="FFFFFF"/>
        <w:spacing w:after="0" w:line="240" w:lineRule="auto"/>
        <w:ind w:left="426" w:firstLine="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52"/>
          <w:szCs w:val="52"/>
        </w:rPr>
      </w:pPr>
    </w:p>
    <w:p w:rsidR="00F15401" w:rsidRDefault="00F15401" w:rsidP="00B637B7">
      <w:pPr>
        <w:pBdr>
          <w:bottom w:val="single" w:sz="6" w:space="4" w:color="D6DDB9"/>
        </w:pBdr>
        <w:shd w:val="clear" w:color="auto" w:fill="FFFFFF"/>
        <w:spacing w:after="0" w:line="240" w:lineRule="auto"/>
        <w:ind w:left="426" w:firstLine="426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52"/>
          <w:szCs w:val="52"/>
        </w:rPr>
      </w:pPr>
    </w:p>
    <w:p w:rsidR="00F15401" w:rsidRDefault="00F15401" w:rsidP="00F15401">
      <w:pPr>
        <w:pBdr>
          <w:bottom w:val="single" w:sz="6" w:space="4" w:color="D6DDB9"/>
        </w:pBdr>
        <w:shd w:val="clear" w:color="auto" w:fill="FFFFFF"/>
        <w:spacing w:after="0" w:line="240" w:lineRule="auto"/>
        <w:ind w:left="426" w:firstLine="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52"/>
          <w:szCs w:val="52"/>
        </w:rPr>
      </w:pPr>
      <w:r w:rsidRPr="00F15401">
        <w:rPr>
          <w:rFonts w:ascii="Times New Roman" w:eastAsia="Times New Roman" w:hAnsi="Times New Roman" w:cs="Times New Roman"/>
          <w:b/>
          <w:bCs/>
          <w:color w:val="000000"/>
          <w:kern w:val="36"/>
          <w:sz w:val="52"/>
          <w:szCs w:val="52"/>
        </w:rPr>
        <w:t>Консультация для родителей</w:t>
      </w:r>
    </w:p>
    <w:p w:rsidR="00D44F8D" w:rsidRPr="00F15401" w:rsidRDefault="00D44F8D" w:rsidP="00F15401">
      <w:pPr>
        <w:pBdr>
          <w:bottom w:val="single" w:sz="6" w:space="4" w:color="D6DDB9"/>
        </w:pBdr>
        <w:shd w:val="clear" w:color="auto" w:fill="FFFFFF"/>
        <w:spacing w:after="0" w:line="240" w:lineRule="auto"/>
        <w:ind w:left="426" w:firstLine="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52"/>
          <w:szCs w:val="52"/>
        </w:rPr>
      </w:pPr>
    </w:p>
    <w:p w:rsidR="00F15401" w:rsidRDefault="00F15401" w:rsidP="00F15401">
      <w:pPr>
        <w:pBdr>
          <w:bottom w:val="single" w:sz="6" w:space="4" w:color="D6DDB9"/>
        </w:pBdr>
        <w:shd w:val="clear" w:color="auto" w:fill="FFFFFF"/>
        <w:spacing w:after="0" w:line="240" w:lineRule="auto"/>
        <w:ind w:left="426" w:firstLine="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72"/>
          <w:szCs w:val="72"/>
        </w:rPr>
      </w:pPr>
      <w:r w:rsidRPr="00F15401">
        <w:rPr>
          <w:rFonts w:ascii="Times New Roman" w:eastAsia="Times New Roman" w:hAnsi="Times New Roman" w:cs="Times New Roman"/>
          <w:b/>
          <w:bCs/>
          <w:color w:val="000000"/>
          <w:kern w:val="36"/>
          <w:sz w:val="72"/>
          <w:szCs w:val="72"/>
        </w:rPr>
        <w:t>"Каки</w:t>
      </w:r>
      <w:r w:rsidR="00D44F8D">
        <w:rPr>
          <w:rFonts w:ascii="Times New Roman" w:eastAsia="Times New Roman" w:hAnsi="Times New Roman" w:cs="Times New Roman"/>
          <w:b/>
          <w:bCs/>
          <w:color w:val="000000"/>
          <w:kern w:val="36"/>
          <w:sz w:val="72"/>
          <w:szCs w:val="72"/>
        </w:rPr>
        <w:t>е игрушки нужны ребенку 6-7 лет</w:t>
      </w:r>
      <w:proofErr w:type="gramStart"/>
      <w:r w:rsidRPr="00F15401">
        <w:rPr>
          <w:rFonts w:ascii="Times New Roman" w:eastAsia="Times New Roman" w:hAnsi="Times New Roman" w:cs="Times New Roman"/>
          <w:b/>
          <w:bCs/>
          <w:color w:val="000000"/>
          <w:kern w:val="36"/>
          <w:sz w:val="72"/>
          <w:szCs w:val="72"/>
        </w:rPr>
        <w:t>."</w:t>
      </w:r>
      <w:proofErr w:type="gramEnd"/>
    </w:p>
    <w:p w:rsidR="005A3DEB" w:rsidRPr="00F15401" w:rsidRDefault="005A3DEB" w:rsidP="00F15401">
      <w:pPr>
        <w:pBdr>
          <w:bottom w:val="single" w:sz="6" w:space="4" w:color="D6DDB9"/>
        </w:pBdr>
        <w:shd w:val="clear" w:color="auto" w:fill="FFFFFF"/>
        <w:spacing w:after="0" w:line="240" w:lineRule="auto"/>
        <w:ind w:left="426" w:firstLine="426"/>
        <w:jc w:val="center"/>
        <w:outlineLvl w:val="0"/>
        <w:rPr>
          <w:rFonts w:ascii="Times New Roman" w:eastAsia="Times New Roman" w:hAnsi="Times New Roman" w:cs="Times New Roman"/>
          <w:b/>
          <w:bCs/>
          <w:color w:val="366091"/>
          <w:kern w:val="36"/>
          <w:sz w:val="72"/>
          <w:szCs w:val="72"/>
        </w:rPr>
      </w:pPr>
    </w:p>
    <w:bookmarkEnd w:id="0"/>
    <w:p w:rsidR="00D44F8D" w:rsidRDefault="005A3DEB" w:rsidP="00B637B7">
      <w:pPr>
        <w:pBdr>
          <w:bottom w:val="single" w:sz="6" w:space="4" w:color="D6DDB9"/>
        </w:pBdr>
        <w:shd w:val="clear" w:color="auto" w:fill="FFFFFF"/>
        <w:spacing w:after="0" w:line="240" w:lineRule="auto"/>
        <w:ind w:left="426" w:firstLine="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52"/>
          <w:szCs w:val="52"/>
        </w:rPr>
        <w:drawing>
          <wp:inline distT="0" distB="0" distL="0" distR="0">
            <wp:extent cx="5467350" cy="4149969"/>
            <wp:effectExtent l="19050" t="0" r="0" b="0"/>
            <wp:docPr id="13" name="Рисунок 11" descr="C:\Users\САД\Desktop\low-low-kisspng-pre-school-playgroup-portable-network-graphics-chi-elements-kids-home-play-school-kids-2897x1846-5d02edcdc67a54.705654961560473037813-10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\Desktop\low-low-kisspng-pre-school-playgroup-portable-network-graphics-chi-elements-kids-home-play-school-kids-2897x1846-5d02edcdc67a54.705654961560473037813-1000x80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18" cy="415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5A" w:rsidRDefault="00BA7E5A" w:rsidP="00BA7E5A">
      <w:pPr>
        <w:pBdr>
          <w:bottom w:val="single" w:sz="6" w:space="4" w:color="D6DDB9"/>
        </w:pBdr>
        <w:shd w:val="clear" w:color="auto" w:fill="FFFFFF"/>
        <w:spacing w:after="0" w:line="240" w:lineRule="auto"/>
        <w:ind w:left="426" w:firstLine="426"/>
        <w:jc w:val="right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</w:rPr>
      </w:pPr>
    </w:p>
    <w:p w:rsidR="00BA7E5A" w:rsidRDefault="00BA7E5A" w:rsidP="00BA7E5A">
      <w:pPr>
        <w:pBdr>
          <w:bottom w:val="single" w:sz="6" w:space="4" w:color="D6DDB9"/>
        </w:pBdr>
        <w:shd w:val="clear" w:color="auto" w:fill="FFFFFF"/>
        <w:spacing w:after="0" w:line="240" w:lineRule="auto"/>
        <w:ind w:left="426" w:firstLine="426"/>
        <w:jc w:val="right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</w:rPr>
      </w:pPr>
    </w:p>
    <w:p w:rsidR="00D44F8D" w:rsidRPr="00BA7E5A" w:rsidRDefault="00BA7E5A" w:rsidP="00BA7E5A">
      <w:pPr>
        <w:pBdr>
          <w:bottom w:val="single" w:sz="6" w:space="4" w:color="D6DDB9"/>
        </w:pBdr>
        <w:shd w:val="clear" w:color="auto" w:fill="FFFFFF"/>
        <w:spacing w:after="0" w:line="240" w:lineRule="auto"/>
        <w:ind w:left="426" w:firstLine="426"/>
        <w:jc w:val="right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</w:rPr>
      </w:pPr>
      <w:r w:rsidRPr="00BA7E5A"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</w:rPr>
        <w:t>Голубева З.С.</w:t>
      </w:r>
    </w:p>
    <w:p w:rsidR="00D44F8D" w:rsidRDefault="00BA7E5A" w:rsidP="00B637B7">
      <w:pPr>
        <w:pBdr>
          <w:bottom w:val="single" w:sz="6" w:space="4" w:color="D6DDB9"/>
        </w:pBdr>
        <w:shd w:val="clear" w:color="auto" w:fill="FFFFFF"/>
        <w:spacing w:after="0" w:line="240" w:lineRule="auto"/>
        <w:ind w:right="272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-554990</wp:posOffset>
            </wp:positionH>
            <wp:positionV relativeFrom="paragraph">
              <wp:posOffset>-743585</wp:posOffset>
            </wp:positionV>
            <wp:extent cx="7647305" cy="10784840"/>
            <wp:effectExtent l="19050" t="0" r="0" b="0"/>
            <wp:wrapNone/>
            <wp:docPr id="8" name="Рисунок 7" descr="C:\Users\САД\Desktop\s1714897_0_html_e7386e61d156d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s1714897_0_html_e7386e61d156d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1078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401" w:rsidRPr="00F15401" w:rsidRDefault="00F15401" w:rsidP="00D44F8D">
      <w:pPr>
        <w:pBdr>
          <w:bottom w:val="single" w:sz="6" w:space="4" w:color="D6DDB9"/>
        </w:pBdr>
        <w:shd w:val="clear" w:color="auto" w:fill="FFFFFF"/>
        <w:spacing w:after="0" w:line="240" w:lineRule="auto"/>
        <w:ind w:left="709"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366091"/>
          <w:kern w:val="36"/>
          <w:sz w:val="32"/>
          <w:szCs w:val="32"/>
        </w:rPr>
      </w:pPr>
      <w:r w:rsidRPr="00F1540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"Какие игрушки нужны ребенку 6-7 лет</w:t>
      </w:r>
      <w:proofErr w:type="gramStart"/>
      <w:r w:rsidRPr="00F1540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.</w:t>
      </w:r>
      <w:proofErr w:type="gramEnd"/>
      <w:r w:rsidRPr="00F1540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"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Все мысли родителей ребенка подготовительной группы заняты подготовкой к школе: учебники, тетради, одежда для школы</w:t>
      </w:r>
      <w:proofErr w:type="gramStart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… Н</w:t>
      </w:r>
      <w:proofErr w:type="gramEnd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о нельзя забывать, что не смотря на то, что основное время малыша теперь будет занято учебой, он все еще остается ребенком и игра в его жизни все еще занимает много места.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В 6-7 лет ребенку нужны игрушки. Вопрос только в том, какие.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правило, родители при выборе игрушек для ребенка руководствуются </w:t>
      </w:r>
      <w:r w:rsidRPr="00F154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тремя</w:t>
      </w: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принципами:</w:t>
      </w:r>
    </w:p>
    <w:p w:rsidR="00F15401" w:rsidRPr="00F15401" w:rsidRDefault="00F15401" w:rsidP="00D44F8D">
      <w:pPr>
        <w:numPr>
          <w:ilvl w:val="0"/>
          <w:numId w:val="1"/>
        </w:numPr>
        <w:shd w:val="clear" w:color="auto" w:fill="FFFFFF"/>
        <w:tabs>
          <w:tab w:val="num" w:pos="-284"/>
        </w:tabs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Выбирают игрушки, которых им не хватало в детстве.</w:t>
      </w:r>
    </w:p>
    <w:p w:rsidR="00F15401" w:rsidRPr="00F15401" w:rsidRDefault="00F15401" w:rsidP="00D44F8D">
      <w:pPr>
        <w:numPr>
          <w:ilvl w:val="0"/>
          <w:numId w:val="1"/>
        </w:numPr>
        <w:shd w:val="clear" w:color="auto" w:fill="FFFFFF"/>
        <w:tabs>
          <w:tab w:val="num" w:pos="-284"/>
        </w:tabs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Покупают подобные тем, что они любили сами.</w:t>
      </w:r>
    </w:p>
    <w:p w:rsidR="00F15401" w:rsidRPr="00F15401" w:rsidRDefault="00F15401" w:rsidP="00D44F8D">
      <w:pPr>
        <w:numPr>
          <w:ilvl w:val="0"/>
          <w:numId w:val="1"/>
        </w:numPr>
        <w:shd w:val="clear" w:color="auto" w:fill="FFFFFF"/>
        <w:tabs>
          <w:tab w:val="num" w:pos="-284"/>
        </w:tabs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Выбирают игрушки под </w:t>
      </w:r>
      <w:proofErr w:type="spellStart"/>
      <w:proofErr w:type="gramStart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proofErr w:type="spellEnd"/>
      <w:proofErr w:type="gramEnd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влиянием рекламы и моды.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Иногда такой подход оправдывает себя, но </w:t>
      </w:r>
      <w:proofErr w:type="gramStart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 же время нужно учитывать реальные потребности ребенка.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Чаще всего дети 6-7 лет в своих желаниях ориентируются на рекламу или стремятся не отрываться от большинства.  Не стоит идти у них на поводу беспрекословно.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 возрасте все вокруг очень интересно. Ребенок хочет узнать более подробно об устройстве мира. Игрушки, которые были ранее у мальчика или девочки, уже полностью изучены и становятся неинтересны. Пытливый ум ребенка все хочет знать, ребенок начинает задавать вопросы намного более углубленные, нежели в более раннем возрасте. Теперь ребенку интересно именно  все происходит: как течет ток, что заставляет ток течь по проводам, каким образом появляется радуга в небе, почему радуга имеет всего 7 цветов, что заставляет дуть ветер, что будет, если не станет комаров, как именно образовалась Земля, что происходит, если....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Многие родители не могут ответить на все вопросы своего ребенка, некоторые пытаются отвечать, вооружившись информацией из интернета и энциклопедией, чтобы утолить жажду знаний своего чада, некоторые - просто говорят, что когда он пойдет в школу, то все и узнает. Вот почему в этом возрасте очень полезно и интересно для ребенка (и его родителей) проводить опыты, которые не только расскажут, но и покажут, что происходит, если....Ведь зачастую, детям мало слышать рассказы родителей, им очень хочется еще и видеть превращения, а самое главно</w:t>
      </w:r>
      <w:proofErr w:type="gramStart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gramEnd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самому попробовать что-либо сделать, сотворить.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6-ти лет сравнивает получаемую информацию с представлениями, которыми уже обладает. Поэтому ребенку в этом возрасте просто необходимы игрушки, которые будут развивать образное мышление.</w:t>
      </w:r>
    </w:p>
    <w:p w:rsidR="00F15401" w:rsidRPr="00F15401" w:rsidRDefault="00F15401" w:rsidP="00D44F8D">
      <w:pPr>
        <w:pBdr>
          <w:bottom w:val="single" w:sz="6" w:space="11" w:color="D6DDB9"/>
        </w:pBdr>
        <w:shd w:val="clear" w:color="auto" w:fill="FFFFFF"/>
        <w:spacing w:after="0" w:line="240" w:lineRule="auto"/>
        <w:ind w:left="709" w:firstLine="567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Конструктор для детей 6 лет</w:t>
      </w:r>
    </w:p>
    <w:p w:rsidR="00F15401" w:rsidRPr="00F15401" w:rsidRDefault="00F15401" w:rsidP="00D44F8D">
      <w:pPr>
        <w:pBdr>
          <w:bottom w:val="single" w:sz="6" w:space="11" w:color="D6DDB9"/>
        </w:pBdr>
        <w:shd w:val="clear" w:color="auto" w:fill="FFFFFF"/>
        <w:spacing w:after="0" w:line="240" w:lineRule="auto"/>
        <w:ind w:left="709" w:firstLine="567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 хочется выделить  наборы деревянных конструкторов. Как это ни покажется странным, но у подрастающего поколения, избалованного всякими электронными новинками, </w:t>
      </w:r>
      <w:hyperlink r:id="rId9" w:history="1">
        <w:r w:rsidRPr="00F15401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детские деревянные игрушки</w:t>
        </w:r>
      </w:hyperlink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вызывают восторг. Из них можно построить что захочется, особенно, если добавить </w:t>
      </w: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другие игрушки из дерева, машинки, фигурки людей и т.д. К тому же это отличная подготовка к школе, где ребенку придется проявлять фантазию и пространственное мышление.</w:t>
      </w:r>
    </w:p>
    <w:p w:rsidR="00F15401" w:rsidRPr="00F15401" w:rsidRDefault="00BA7E5A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-1506220</wp:posOffset>
            </wp:positionV>
            <wp:extent cx="7647305" cy="10784840"/>
            <wp:effectExtent l="19050" t="0" r="0" b="0"/>
            <wp:wrapNone/>
            <wp:docPr id="9" name="Рисунок 7" descr="C:\Users\САД\Desktop\s1714897_0_html_e7386e61d156d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s1714897_0_html_e7386e61d156d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1078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401"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этом возрасте ребенок с легкостью может собирать такой конструктор, как </w:t>
      </w:r>
      <w:proofErr w:type="spellStart"/>
      <w:r w:rsidR="00F15401"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="00F15401"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но он должен соответствовать возрасту и быть более сложным, чем, например, конструктор для детей 4-5 лет. При помощи конструктора у ребенка тренируется абстрактный склад мышления, развивается мелкая моторика. Такая игрушка, как </w:t>
      </w:r>
      <w:proofErr w:type="spellStart"/>
      <w:r w:rsidR="00F15401"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="00F15401"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является многоэтапной, поэтому она очень интересна детям, ведь основной целью стоит окончательный результат, то есть, например, запланированный </w:t>
      </w:r>
      <w:proofErr w:type="spellStart"/>
      <w:r w:rsidR="00F15401"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автогараж</w:t>
      </w:r>
      <w:proofErr w:type="spellEnd"/>
      <w:r w:rsidR="00F15401"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дом. Во время такой игры малыш учится усидчивости, терпеливости, учится достигать поставленной цели. Сейчас предлагается огромное количество различных конструкторов. Для детей более смышленых и взрослых можно выбрать металлический сборный конструктор, ведь ребенок уже даже в таком возрасте готов работать с гайкой и ключом. Также разработаны конструкторы, которые состоят из различных гнущихся пластмассовых трубочек, хотя это достаточно трудный вид конструктора. Но если вы знаете, что ваш ребенок с этим справится, то можно приобрести для него и такой конструктор. Он также формирует абстрактное мышление.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Головоломки для детей 6-7 лет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Развивающие игрушки головоломки детям 6 — 7 лет — это еще один замечательный инструмент для становления мышления вашего ребенка. К таким игрушкам относят рисунки с частями, которые отсутствуют, </w:t>
      </w:r>
      <w:proofErr w:type="spellStart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пазлы</w:t>
      </w:r>
      <w:proofErr w:type="spellEnd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при сборе картинки ребенок должен сначала представить, как это будет выглядеть в целостности и только после этого искать фрагмент, который необходим. К этому же виду можно отнести кубики с неполным рисунком, разрезанные изображения. Помните, что дети шести лет способны справиться с этим заданием очень легко, поэтому лучше всего покупать более сложные игрушки с большей численностью </w:t>
      </w:r>
      <w:proofErr w:type="spellStart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пазлов</w:t>
      </w:r>
      <w:proofErr w:type="spellEnd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же кубиков.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outlineLvl w:val="2"/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Мозаика  для детей 6 лет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Эта игра нужна для правильного формирования психики ребенка, с ее помощью развивается мелкая моторика и тренируется образное мышление. В мозаике ребенок должен из очень маленьких частиц собрать какое-нибудь целое изображение. Также есть еще один вид такой игры – это </w:t>
      </w:r>
      <w:proofErr w:type="spellStart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термомозаика</w:t>
      </w:r>
      <w:proofErr w:type="spellEnd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, все ее составные части представляют собой шляпку на ножке, малыш должен вставлять ее в специальные дырочки на особом поле, предназначенном для этого. Более усложненным вариантом мозаики можно назвать тетрис-мозаику. Все составные части этой мозаики напоминают игру тетрис, это связано со специфичными формами.</w:t>
      </w:r>
    </w:p>
    <w:p w:rsidR="005A3DEB" w:rsidRDefault="005A3DEB" w:rsidP="00D44F8D">
      <w:pPr>
        <w:shd w:val="clear" w:color="auto" w:fill="FFFFFF"/>
        <w:spacing w:after="0" w:line="240" w:lineRule="auto"/>
        <w:ind w:left="709" w:firstLine="567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3DEB" w:rsidRDefault="005A3DEB" w:rsidP="00D44F8D">
      <w:pPr>
        <w:shd w:val="clear" w:color="auto" w:fill="FFFFFF"/>
        <w:spacing w:after="0" w:line="240" w:lineRule="auto"/>
        <w:ind w:left="709" w:firstLine="567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3DEB" w:rsidRDefault="005A3DEB" w:rsidP="00D44F8D">
      <w:pPr>
        <w:shd w:val="clear" w:color="auto" w:fill="FFFFFF"/>
        <w:spacing w:after="0" w:line="240" w:lineRule="auto"/>
        <w:ind w:left="709" w:firstLine="567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3DEB" w:rsidRDefault="005A3DEB" w:rsidP="00D44F8D">
      <w:pPr>
        <w:shd w:val="clear" w:color="auto" w:fill="FFFFFF"/>
        <w:spacing w:after="0" w:line="240" w:lineRule="auto"/>
        <w:ind w:left="709" w:firstLine="567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3DEB" w:rsidRDefault="005A3DEB" w:rsidP="00D44F8D">
      <w:pPr>
        <w:shd w:val="clear" w:color="auto" w:fill="FFFFFF"/>
        <w:spacing w:after="0" w:line="240" w:lineRule="auto"/>
        <w:ind w:left="709" w:firstLine="567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3DEB" w:rsidRDefault="005A3DEB" w:rsidP="00D44F8D">
      <w:pPr>
        <w:shd w:val="clear" w:color="auto" w:fill="FFFFFF"/>
        <w:spacing w:after="0" w:line="240" w:lineRule="auto"/>
        <w:ind w:left="709" w:firstLine="567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3DEB" w:rsidRDefault="00BA7E5A" w:rsidP="00D44F8D">
      <w:pPr>
        <w:shd w:val="clear" w:color="auto" w:fill="FFFFFF"/>
        <w:spacing w:after="0" w:line="240" w:lineRule="auto"/>
        <w:ind w:left="709" w:firstLine="567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-814070</wp:posOffset>
            </wp:positionV>
            <wp:extent cx="7647305" cy="10784840"/>
            <wp:effectExtent l="19050" t="0" r="0" b="0"/>
            <wp:wrapNone/>
            <wp:docPr id="7" name="Рисунок 7" descr="C:\Users\САД\Desktop\s1714897_0_html_e7386e61d156d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s1714897_0_html_e7386e61d156d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1078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outlineLvl w:val="2"/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Комплекты для творчества 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Они представляют собой специальный комплект для сбора какого-то конечного предмета по образцу. Так ребенок может самостоятельно собрать для себя пенал и использовать его в дальнейшем. Такие игрушки очень приближены к действительности, поэтому они так нравятся детям, вызывают у них больше энтузиазма, подталкивают закончить то, что начато. Таким образом, ребенку выпадает возможность осваивать постепенное выполнение работы.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Выбирая развивающие игрушки детям 6 лет</w:t>
      </w:r>
      <w:r w:rsidRPr="00F15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 </w:t>
      </w: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оценивать, каким образом они будут помогать развиваться вашему ребенку, какие именно навыки и умения развиваются. К 6-7 годам дети вполне могут справлять с разными видами рукоделия:  выпиливание, выжигание, плетение и т.д.   Не упустите момент, чтобы помочь ребенку найти хобби по душе.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Настольные игры</w:t>
      </w:r>
      <w:proofErr w:type="gramStart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омимо веселого азарта такие игры способствуют усидчивости, развивают память и смекалку, учат быстро принимать решения. В начальной школе такие игры, как «Морской бой», нарды, лото, шашки и шахматы, настольные хоккей и футбол очень нравятся детям, особенно, если играть всей семьей.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Сюжетные игры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Говорят, что современные дети уже не играют в «дочки-матери». Однако</w:t>
      </w:r>
      <w:proofErr w:type="gramStart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психологи утверждают, что это не так. Если создать для этого условия и «подыграть» дочке или сыну, то дети будут играть в ролевые игры.  Поэтому в детской обязательно нужно несколько кукол, машинок, мягких игрушек и других наборов для сюжетных игр.  Наборы для театрализации и других режиссерских игр.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Какие игрушки вредят развитию ребенка?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 утверждают, что некоторые игрушки вредны детям.  Так называемые  интерактивные игрушки, которые умеют разговаривать, двигаться и имитировать живые создания не принесут ребенку никакой пользы. Ребенок лишь нажимает на кнопочки, чтобы получить заранее известный результат.  Такая игра делает ребенка пассивным наблюдателем, а активность головного мозга при этом блокируется.  Таких игрушек не должно быть больше, чем обычных.</w:t>
      </w:r>
    </w:p>
    <w:p w:rsidR="00F15401" w:rsidRPr="00F15401" w:rsidRDefault="00F15401" w:rsidP="00D44F8D">
      <w:pPr>
        <w:shd w:val="clear" w:color="auto" w:fill="FFFFFF"/>
        <w:spacing w:after="0" w:line="240" w:lineRule="auto"/>
        <w:ind w:left="709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01">
        <w:rPr>
          <w:rFonts w:ascii="Times New Roman" w:eastAsia="Times New Roman" w:hAnsi="Times New Roman" w:cs="Times New Roman"/>
          <w:color w:val="000000"/>
          <w:sz w:val="28"/>
          <w:szCs w:val="28"/>
        </w:rPr>
        <w:t>В тех семьях, где родители уделяют игрушкам и играм ребенка достаточное внимание, ребенок лучше развивается. Многие игрушки родители могут сделать своими руками. Давая новую игрушку, необходимо показать ребенку, как с ней обращаться, объяснить правила новой игры. Кроме того, родителям необходимо проследить за тем, чтобы дети не ломали игрушки, обращались с ними бережно. Надо приучать детей, чтобы они делились своими игрушками, играли вместе, чтобы старшие дети принимали участие в игре младших, а в свободное время родители также включаются в игру детей.</w:t>
      </w:r>
    </w:p>
    <w:p w:rsidR="00642783" w:rsidRPr="00F15401" w:rsidRDefault="00642783" w:rsidP="00B637B7">
      <w:pPr>
        <w:rPr>
          <w:rFonts w:ascii="Times New Roman" w:hAnsi="Times New Roman" w:cs="Times New Roman"/>
          <w:sz w:val="28"/>
          <w:szCs w:val="28"/>
        </w:rPr>
      </w:pPr>
    </w:p>
    <w:sectPr w:rsidR="00642783" w:rsidRPr="00F15401" w:rsidSect="00D44F8D">
      <w:pgSz w:w="11906" w:h="16838"/>
      <w:pgMar w:top="1135" w:right="1133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C34CF5"/>
    <w:multiLevelType w:val="multilevel"/>
    <w:tmpl w:val="435208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15401"/>
    <w:rsid w:val="005A3DEB"/>
    <w:rsid w:val="00642783"/>
    <w:rsid w:val="00644F69"/>
    <w:rsid w:val="00B637B7"/>
    <w:rsid w:val="00BA7E5A"/>
    <w:rsid w:val="00D44F8D"/>
    <w:rsid w:val="00F15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1540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5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5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2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derevyashkino.ru/&amp;sa=D&amp;ust=1565155142985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9943F-A936-4C94-8D8D-6F96CA5BA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1170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5</cp:revision>
  <dcterms:created xsi:type="dcterms:W3CDTF">2024-11-14T11:43:00Z</dcterms:created>
  <dcterms:modified xsi:type="dcterms:W3CDTF">2024-11-14T13:29:00Z</dcterms:modified>
</cp:coreProperties>
</file>