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-1312476437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color w:val="215868" w:themeColor="accent5" w:themeShade="80"/>
          <w:sz w:val="24"/>
          <w:szCs w:val="24"/>
          <w:lang w:eastAsia="en-US"/>
        </w:rPr>
      </w:sdtEndPr>
      <w:sdtContent>
        <w:tbl>
          <w:tblPr>
            <w:tblpPr w:leftFromText="187" w:rightFromText="187" w:horzAnchor="margin" w:tblpXSpec="center" w:tblpY="2881"/>
            <w:tblW w:w="4719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9046"/>
          </w:tblGrid>
          <w:tr w:rsidR="00BD7B17" w:rsidTr="00BD7B17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DB3A438A7C1748D5A02BE94C5BE0409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904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D7B17" w:rsidRDefault="00BD7B17" w:rsidP="00BD7B17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МДОУ «Детский сад № 95»</w:t>
                    </w:r>
                  </w:p>
                </w:tc>
              </w:sdtContent>
            </w:sdt>
          </w:tr>
          <w:tr w:rsidR="00BD7B17" w:rsidTr="00BD7B17">
            <w:tc>
              <w:tcPr>
                <w:tcW w:w="9046" w:type="dxa"/>
              </w:tcPr>
              <w:sdt>
                <w:sdtPr>
                  <w:rPr>
                    <w:rFonts w:ascii="Times New Roman" w:eastAsia="Calibri" w:hAnsi="Times New Roman" w:cs="Times New Roman"/>
                    <w:b/>
                    <w:color w:val="215968"/>
                    <w:sz w:val="52"/>
                    <w:szCs w:val="52"/>
                    <w:lang w:eastAsia="en-US"/>
                  </w:rPr>
                  <w:alias w:val="Название"/>
                  <w:id w:val="13406919"/>
                  <w:placeholder>
                    <w:docPart w:val="76BA428EE20340B28B09DFD08B1924C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BD7B17" w:rsidRPr="00BD7B17" w:rsidRDefault="003638EE" w:rsidP="00BD7B17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52"/>
                        <w:szCs w:val="52"/>
                      </w:rPr>
                    </w:pPr>
                    <w:r>
                      <w:rPr>
                        <w:rFonts w:ascii="Times New Roman" w:eastAsia="Calibri" w:hAnsi="Times New Roman" w:cs="Times New Roman"/>
                        <w:b/>
                        <w:color w:val="215968"/>
                        <w:sz w:val="52"/>
                        <w:szCs w:val="52"/>
                        <w:lang w:eastAsia="en-US"/>
                      </w:rPr>
                      <w:t>Развитие детей 5-6 лет.  Особенности психического развития ребенка в возрасте 5-6 лет</w:t>
                    </w:r>
                  </w:p>
                </w:sdtContent>
              </w:sdt>
            </w:tc>
          </w:tr>
          <w:tr w:rsidR="00BD7B17" w:rsidTr="00BD7B17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34EFDEA87F1842429D1B74DACE092A8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904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D7B17" w:rsidRDefault="00BD7B17" w:rsidP="00BD7B17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Консультация для родителей воспитанников старшей группы.</w:t>
                    </w:r>
                  </w:p>
                </w:tc>
              </w:sdtContent>
            </w:sdt>
          </w:tr>
        </w:tbl>
        <w:p w:rsidR="00BD7B17" w:rsidRDefault="00BD7B17"/>
        <w:p w:rsidR="00BD7B17" w:rsidRDefault="00BD7B17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BD7B1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placeholder>
                    <w:docPart w:val="F88BED3289344EBEA8FFCA01080715AE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BD7B17" w:rsidRDefault="003638EE">
                    <w:pPr>
                      <w:pStyle w:val="a6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Колесова О.С.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placeholder>
                    <w:docPart w:val="FD9E2E95CB86425FB14E2F71E5B037DD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BD7B17" w:rsidRDefault="003638EE">
                    <w:pPr>
                      <w:pStyle w:val="a6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Ярославль 2020г.</w:t>
                    </w:r>
                  </w:p>
                </w:sdtContent>
              </w:sdt>
              <w:p w:rsidR="00BD7B17" w:rsidRDefault="00BD7B17">
                <w:pPr>
                  <w:pStyle w:val="a6"/>
                  <w:rPr>
                    <w:color w:val="4F81BD" w:themeColor="accent1"/>
                  </w:rPr>
                </w:pPr>
              </w:p>
            </w:tc>
          </w:tr>
        </w:tbl>
        <w:p w:rsidR="00BD7B17" w:rsidRDefault="00BD7B17"/>
        <w:p w:rsidR="00BD7B17" w:rsidRDefault="00BD7B17">
          <w:pPr>
            <w:rPr>
              <w:rFonts w:ascii="Times New Roman" w:hAnsi="Times New Roman" w:cs="Times New Roman"/>
              <w:b/>
              <w:color w:val="215868" w:themeColor="accent5" w:themeShade="8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215868" w:themeColor="accent5" w:themeShade="80"/>
              <w:sz w:val="24"/>
              <w:szCs w:val="24"/>
            </w:rPr>
            <w:br w:type="page"/>
          </w:r>
        </w:p>
      </w:sdtContent>
    </w:sdt>
    <w:p w:rsidR="00BD7B17" w:rsidRPr="00BD7B17" w:rsidRDefault="00BD7B17" w:rsidP="00BD7B17">
      <w:pPr>
        <w:spacing w:after="0"/>
        <w:jc w:val="center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lastRenderedPageBreak/>
        <w:t>Развитие детей 5-6 лет</w:t>
      </w:r>
    </w:p>
    <w:p w:rsidR="00BD7B17" w:rsidRPr="00BD7B17" w:rsidRDefault="00BD7B17" w:rsidP="00BD7B17">
      <w:pPr>
        <w:spacing w:after="0"/>
        <w:jc w:val="center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Особенности психического развития ребенка в возрасте 5-6 лет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Действия детей в играх становятся разнообразными.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Развивается изобразительная деятельность детей. Это возраст наиболее активного рисования.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20ADA1D" wp14:editId="755E3A56">
            <wp:simplePos x="0" y="0"/>
            <wp:positionH relativeFrom="column">
              <wp:posOffset>3141345</wp:posOffset>
            </wp:positionH>
            <wp:positionV relativeFrom="paragraph">
              <wp:posOffset>113030</wp:posOffset>
            </wp:positionV>
            <wp:extent cx="2132965" cy="1120140"/>
            <wp:effectExtent l="0" t="0" r="635" b="3810"/>
            <wp:wrapThrough wrapText="bothSides">
              <wp:wrapPolygon edited="0">
                <wp:start x="772" y="0"/>
                <wp:lineTo x="0" y="735"/>
                <wp:lineTo x="0" y="20939"/>
                <wp:lineTo x="772" y="21306"/>
                <wp:lineTo x="20642" y="21306"/>
                <wp:lineTo x="21414" y="20939"/>
                <wp:lineTo x="21414" y="735"/>
                <wp:lineTo x="20642" y="0"/>
                <wp:lineTo x="772" y="0"/>
              </wp:wrapPolygon>
            </wp:wrapThrough>
            <wp:docPr id="1" name="Рисунок 1" descr="https://avatars.mds.yandex.net/get-zen_doc/3491078/pub_5ee3db6864d6731cc9e1ad35_5ee3e91896181e71f8c8c62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491078/pub_5ee3db6864d6731cc9e1ad35_5ee3e91896181e71f8c8c623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1120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B17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Логическое мышление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Ребенок в возрасте  5-6 лет должен уметь:</w:t>
      </w:r>
      <w:r w:rsidRPr="00BD7B17">
        <w:t xml:space="preserve"> 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Не отвлекаясь, в течение 10-15 минут выполнять задание.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Запоминать 6-8 картинок в течение 1-2 минут.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Сравнивать два изображения по памяти.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Находить и объяснять отличия между предметами и явлениями.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Находить среди предложенных 4 предметов лишний, объяснять свой выбор.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Выполнять самостоятельно задания по предложенному образцу.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Находить 4-5 пар одинаковых предметов.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Складывать разрезанную картинку из 4-5 неравных частей.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Запоминать 8 слов из 10 предложенных.</w:t>
      </w:r>
    </w:p>
    <w:p w:rsid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AF0F11A" wp14:editId="485E4697">
            <wp:simplePos x="0" y="0"/>
            <wp:positionH relativeFrom="column">
              <wp:posOffset>23495</wp:posOffset>
            </wp:positionH>
            <wp:positionV relativeFrom="paragraph">
              <wp:posOffset>-69850</wp:posOffset>
            </wp:positionV>
            <wp:extent cx="1485265" cy="1432560"/>
            <wp:effectExtent l="0" t="0" r="635" b="0"/>
            <wp:wrapThrough wrapText="bothSides">
              <wp:wrapPolygon edited="0">
                <wp:start x="5541" y="0"/>
                <wp:lineTo x="3879" y="862"/>
                <wp:lineTo x="1662" y="3447"/>
                <wp:lineTo x="1662" y="4596"/>
                <wp:lineTo x="0" y="8617"/>
                <wp:lineTo x="0" y="12926"/>
                <wp:lineTo x="2216" y="13787"/>
                <wp:lineTo x="4987" y="18383"/>
                <wp:lineTo x="8311" y="21255"/>
                <wp:lineTo x="8588" y="21255"/>
                <wp:lineTo x="13852" y="21255"/>
                <wp:lineTo x="14129" y="21255"/>
                <wp:lineTo x="17177" y="18383"/>
                <wp:lineTo x="18285" y="18383"/>
                <wp:lineTo x="20224" y="15223"/>
                <wp:lineTo x="19947" y="13787"/>
                <wp:lineTo x="21332" y="10340"/>
                <wp:lineTo x="21332" y="6319"/>
                <wp:lineTo x="18839" y="4596"/>
                <wp:lineTo x="19116" y="3160"/>
                <wp:lineTo x="15791" y="1436"/>
                <wp:lineTo x="10251" y="0"/>
                <wp:lineTo x="5541" y="0"/>
              </wp:wrapPolygon>
            </wp:wrapThrough>
            <wp:docPr id="2" name="Рисунок 2" descr="https://avatars.mds.yandex.net/get-pdb/1593737/ae84edaa-443c-43a6-857b-20ec3cf0497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593737/ae84edaa-443c-43a6-857b-20ec3cf0497c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B17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Математика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Ребенок в возрасте  5 - 6 лет должен уметь:</w:t>
      </w:r>
      <w:r w:rsidRPr="00BD7B17">
        <w:rPr>
          <w:noProof/>
          <w:lang w:eastAsia="ru-RU"/>
        </w:rPr>
        <w:t xml:space="preserve"> 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Различать и называть части суток, времена года по порядку и их характерные особенности. Называть какой сегодня день недели. Определять, какой день был вчера, какой сегодня, какой будет завтра.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Ориентироваться на листе бумаги (слева, справа, вверху, внизу, в середине).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Узнавать и называть основные геометрические фигуры (круг, квадрат, треугольник, прямоугольник, овал, шар, куб, цилиндр), их характерные отличия.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Ребенок должен знать все цифры (0, 1, 2, 3, 4, 5, 6, 7, 8, 9). Считать предметы в пределах 10. Правильно пользоваться количественными и порядковыми числительными, отвечать на вопросы «Сколько?», «Который по счету?».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Сравнивать 10 предметов ,размещая их в ряд в порядке возрастания (убывания) размера (длины, ширины, высоты, толщины).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Разделить круг, квадрат на две и четыре равные части.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3C6E805" wp14:editId="60BFE780">
            <wp:simplePos x="0" y="0"/>
            <wp:positionH relativeFrom="column">
              <wp:posOffset>3910965</wp:posOffset>
            </wp:positionH>
            <wp:positionV relativeFrom="paragraph">
              <wp:posOffset>83185</wp:posOffset>
            </wp:positionV>
            <wp:extent cx="1493520" cy="1493520"/>
            <wp:effectExtent l="0" t="0" r="0" b="0"/>
            <wp:wrapThrough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hrough>
            <wp:docPr id="3" name="Рисунок 3" descr="https://pp.userapi.com/c851224/v851224275/f19d4/4ovZcPM3K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51224/v851224275/f19d4/4ovZcPM3KG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B17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Развитие речи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Ребенок в возрасте  5 - 6 лет должен уметь:</w:t>
      </w:r>
      <w:r w:rsidRPr="00BD7B17">
        <w:t xml:space="preserve"> 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Употреблять сложные предложения разных видов; при пересказе пользоваться прямой и косвенной речью.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Самостоятельно составлять по образцу рассказы о событиях из личного опыта, по сюжетной картине, по набору картинок; сочинять концовки к сказкам; последовательно, без существенных пропусков пересказывать небольшие литературные произведения.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Определять место звука в слове.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По плану и образцу рассказывать о предмете, о содержании сюжетной картины, составлять рассказ по 5-6 картинкам с последовательно развивающимся действием.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Замечать неправильную постановку ударения в слове.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Подбирать к существительному несколько прилагательных.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Заменять слово другим словом со сходным значением.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Связно, последовательно и выразительно пересказывать небольшие сказки, придумывать концовки к незнакомым сказкам.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Составлять рассказы о событиях из личного опыта (по плану), составлять небольшие рассказы творческого характера на предложенную тему.</w:t>
      </w:r>
    </w:p>
    <w:p w:rsid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Правильно произносить все звуки.</w:t>
      </w:r>
    </w:p>
    <w:p w:rsid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BD7B17" w:rsidRDefault="00BD7B17" w:rsidP="00BD7B17">
      <w:pPr>
        <w:spacing w:after="0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3D20F19E" wp14:editId="33E20541">
            <wp:simplePos x="0" y="0"/>
            <wp:positionH relativeFrom="column">
              <wp:posOffset>19685</wp:posOffset>
            </wp:positionH>
            <wp:positionV relativeFrom="paragraph">
              <wp:posOffset>2540</wp:posOffset>
            </wp:positionV>
            <wp:extent cx="1422400" cy="1494155"/>
            <wp:effectExtent l="0" t="0" r="6350" b="0"/>
            <wp:wrapThrough wrapText="bothSides">
              <wp:wrapPolygon edited="0">
                <wp:start x="1157" y="0"/>
                <wp:lineTo x="0" y="551"/>
                <wp:lineTo x="0" y="20930"/>
                <wp:lineTo x="1157" y="21205"/>
                <wp:lineTo x="20250" y="21205"/>
                <wp:lineTo x="21407" y="20930"/>
                <wp:lineTo x="21407" y="551"/>
                <wp:lineTo x="20250" y="0"/>
                <wp:lineTo x="1157" y="0"/>
              </wp:wrapPolygon>
            </wp:wrapThrough>
            <wp:docPr id="4" name="Рисунок 4" descr="https://avatars.mds.yandex.net/get-pdb/1773789/c4add0d5-5248-4740-b323-d0e841bb3e2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773789/c4add0d5-5248-4740-b323-d0e841bb3e27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94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B17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Окружающий мир</w:t>
      </w:r>
      <w:bookmarkStart w:id="0" w:name="_GoBack"/>
      <w:bookmarkEnd w:id="0"/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Ребенок в возрасте  5 - 6 лет должен уметь: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Различать и называть виды транспорта, предметы, облегчающие труд человека в быту, и предметы, создающие комфорт.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Определять размер, цвет, форму, «вес», материал предметов и на основе этого описывать предмет.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Классифицировать предметы, определять материалы, из которых они сделаны. Самостоятельно характеризовать свойства и качества этих материалов: структура поверхности, твердость — мягкость, хрупкость — прочность, блеск, звонкость, температура поверхности.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Знать, что любая вещь создана трудом многих людей.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Называть профессии строителей, земледельцев, работников транспорта, связи, швейной промышленности.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Знать своих родственников, домашний адрес.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Знать некоторые правила дорожного движения: улицу переходят в специальных местах, через дорогу переходить можно только на зеленый сигнал светофора.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Называть свое имя, фамилию, сколько ему лет, город в котором живет, свою страну и столицу.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Фамилии, имена, а также профессии своих родителей.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Анализировать результаты наблюдений и делать выводы о некоторых закономерностях и взаимосвязях в природе.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Знать два - три вида травянистых растений, о способах их вегетативного размножения.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Иметь представления о переходе веществ из твердого состояния в жидкое и наоборот.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Различать зимующих и перелётных птиц; находить и узнавать четыре - пять видов зимующих птиц: воробья, сороку, синицу, снегиря и др.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Рассказывать о повадках диких животных; о помощи человека природе.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0F053B4" wp14:editId="1EC7BFA3">
            <wp:simplePos x="0" y="0"/>
            <wp:positionH relativeFrom="column">
              <wp:posOffset>3827145</wp:posOffset>
            </wp:positionH>
            <wp:positionV relativeFrom="paragraph">
              <wp:posOffset>109855</wp:posOffset>
            </wp:positionV>
            <wp:extent cx="1534160" cy="1150620"/>
            <wp:effectExtent l="0" t="0" r="8890" b="0"/>
            <wp:wrapThrough wrapText="bothSides">
              <wp:wrapPolygon edited="0">
                <wp:start x="0" y="0"/>
                <wp:lineTo x="0" y="21099"/>
                <wp:lineTo x="21457" y="21099"/>
                <wp:lineTo x="21457" y="0"/>
                <wp:lineTo x="0" y="0"/>
              </wp:wrapPolygon>
            </wp:wrapThrough>
            <wp:docPr id="5" name="Рисунок 5" descr="http://mdoy17.ucoz.ru/avatar/2020/d7993889e6ed42eba84e94d023648f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doy17.ucoz.ru/avatar/2020/d7993889e6ed42eba84e94d023648fc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Навыки мел</w:t>
      </w:r>
      <w:r w:rsidRPr="00BD7B17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кой моторики и самообслуживания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Ребенок в возрасте  5 - 6 лет должен уметь:</w:t>
      </w:r>
      <w:r w:rsidRPr="00BD7B17">
        <w:rPr>
          <w:noProof/>
          <w:lang w:eastAsia="ru-RU"/>
        </w:rPr>
        <w:t xml:space="preserve"> 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Правильно пользоваться столовыми приборами (ложкой, вилкой, ножом).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Самостоятельно раздеваться, одеваться.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Следить за опрятностью в одежде. Замечать и самостоятельно устранять непорядок в своем внешнем виде.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Самостоятельно наводить порядок в группе (убирать игрушки и материалы для занятий).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Завязывать узелки на веревке.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Ориентироваться в тетради в клетку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Регулировать силу нажима на карандаш и кисть и изменять направление движения руки в зависимости от формы изображенного предмета.</w:t>
      </w:r>
    </w:p>
    <w:p w:rsid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700FA03D" wp14:editId="22832934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2537460" cy="1421130"/>
            <wp:effectExtent l="0" t="0" r="0" b="7620"/>
            <wp:wrapThrough wrapText="bothSides">
              <wp:wrapPolygon edited="0">
                <wp:start x="10054" y="0"/>
                <wp:lineTo x="1135" y="1158"/>
                <wp:lineTo x="649" y="4633"/>
                <wp:lineTo x="1622" y="5212"/>
                <wp:lineTo x="0" y="6370"/>
                <wp:lineTo x="0" y="7239"/>
                <wp:lineTo x="162" y="17083"/>
                <wp:lineTo x="324" y="18820"/>
                <wp:lineTo x="973" y="19110"/>
                <wp:lineTo x="973" y="20268"/>
                <wp:lineTo x="7297" y="21137"/>
                <wp:lineTo x="16054" y="21426"/>
                <wp:lineTo x="17838" y="21426"/>
                <wp:lineTo x="20757" y="19110"/>
                <wp:lineTo x="21081" y="16794"/>
                <wp:lineTo x="21405" y="6949"/>
                <wp:lineTo x="21081" y="6080"/>
                <wp:lineTo x="19784" y="5212"/>
                <wp:lineTo x="20757" y="3185"/>
                <wp:lineTo x="18000" y="869"/>
                <wp:lineTo x="10865" y="0"/>
                <wp:lineTo x="10054" y="0"/>
              </wp:wrapPolygon>
            </wp:wrapThrough>
            <wp:docPr id="6" name="Рисунок 6" descr="https://image.jimcdn.com/app/cms/image/transf/none/path/se1b01c7144c22bc1/image/i868cc4ec2760005b/version/1375431010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jimcdn.com/app/cms/image/transf/none/path/se1b01c7144c22bc1/image/i868cc4ec2760005b/version/1375431010/imag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B17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Изобразительная деятельность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Ребенок в возрасте  5 - 6 лет должен уметь: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Рисовать по представлению и с натуры овощи, фрукты, игрушки, передавая их форму и строение.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Располагать изображения на всем листе, на одной линии и на широкой полосе создавать узоры по мотивам народного декоративно-прикладного искусства, используя точки, круги, завиток, волнистые линии, травку, цветы.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Владеть навыками аккуратной работы с пластилином.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Лепить предметы, состоящие из нескольких частей.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Использовать приёмы соединения частей прижимания и примазывания.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Владеть навыком округлого раскатывания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Владеть навыком рационального деление пластилина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Использовать в работе стеку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Умение передавать в лепке движения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Правильно держать ножницы и действовать ими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Изображать предметы и создавать несложные сюжетные композиции, используя разнообразные приемы вырезания, а также обрывание.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Использовать приемы симметричного вырезания из бумаги, сложенной вдвое и гармошкой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D7B1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Составлять узоры из растительных и геометрических форм на полосе, квадрате, круге, чередовать их по цвету, форме, величине и последовательно наклеивать.</w:t>
      </w:r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D2628A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Источник: </w:t>
      </w:r>
      <w:hyperlink r:id="rId12" w:history="1">
        <w:r w:rsidRPr="00BD7B17">
          <w:rPr>
            <w:rStyle w:val="a3"/>
            <w:rFonts w:ascii="Times New Roman" w:hAnsi="Times New Roman" w:cs="Times New Roman"/>
            <w:color w:val="215868" w:themeColor="accent5" w:themeShade="80"/>
            <w:sz w:val="24"/>
            <w:szCs w:val="24"/>
          </w:rPr>
          <w:t>http://cvo-samara.ru/colleagues/metod-docs/doshkol-know-do/</w:t>
        </w:r>
      </w:hyperlink>
    </w:p>
    <w:p w:rsidR="00BD7B17" w:rsidRPr="00BD7B17" w:rsidRDefault="00BD7B17" w:rsidP="00BD7B17">
      <w:pPr>
        <w:spacing w:after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sectPr w:rsidR="00BD7B17" w:rsidRPr="00BD7B17" w:rsidSect="00BD7B17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17"/>
    <w:rsid w:val="003638EE"/>
    <w:rsid w:val="00BD7B17"/>
    <w:rsid w:val="00D2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B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B1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D7B1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BD7B1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B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B1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D7B1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BD7B1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cvo-samara.ru/colleagues/metod-docs/doshkol-know-d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3A438A7C1748D5A02BE94C5BE040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665D1-2469-4441-80A9-E6ED13980ECC}"/>
      </w:docPartPr>
      <w:docPartBody>
        <w:p w:rsidR="00000000" w:rsidRDefault="000110A5" w:rsidP="000110A5">
          <w:pPr>
            <w:pStyle w:val="DB3A438A7C1748D5A02BE94C5BE0409E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76BA428EE20340B28B09DFD08B192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EE5A4F-012D-4F78-A6AD-6BC786F0777B}"/>
      </w:docPartPr>
      <w:docPartBody>
        <w:p w:rsidR="00000000" w:rsidRDefault="000110A5" w:rsidP="000110A5">
          <w:pPr>
            <w:pStyle w:val="76BA428EE20340B28B09DFD08B1924C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34EFDEA87F1842429D1B74DACE092A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DDD3CD-E3B3-4244-9D7A-B296729F28C6}"/>
      </w:docPartPr>
      <w:docPartBody>
        <w:p w:rsidR="00000000" w:rsidRDefault="000110A5" w:rsidP="000110A5">
          <w:pPr>
            <w:pStyle w:val="34EFDEA87F1842429D1B74DACE092A8F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F88BED3289344EBEA8FFCA01080715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68BE39-5C0F-464B-8F7C-56F2FC834F1E}"/>
      </w:docPartPr>
      <w:docPartBody>
        <w:p w:rsidR="00000000" w:rsidRDefault="000110A5" w:rsidP="000110A5">
          <w:pPr>
            <w:pStyle w:val="F88BED3289344EBEA8FFCA01080715AE"/>
          </w:pPr>
          <w:r>
            <w:rPr>
              <w:color w:val="4F81BD" w:themeColor="accent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A5"/>
    <w:rsid w:val="000110A5"/>
    <w:rsid w:val="0050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3A438A7C1748D5A02BE94C5BE0409E">
    <w:name w:val="DB3A438A7C1748D5A02BE94C5BE0409E"/>
    <w:rsid w:val="000110A5"/>
  </w:style>
  <w:style w:type="paragraph" w:customStyle="1" w:styleId="76BA428EE20340B28B09DFD08B1924C1">
    <w:name w:val="76BA428EE20340B28B09DFD08B1924C1"/>
    <w:rsid w:val="000110A5"/>
  </w:style>
  <w:style w:type="paragraph" w:customStyle="1" w:styleId="34EFDEA87F1842429D1B74DACE092A8F">
    <w:name w:val="34EFDEA87F1842429D1B74DACE092A8F"/>
    <w:rsid w:val="000110A5"/>
  </w:style>
  <w:style w:type="paragraph" w:customStyle="1" w:styleId="F88BED3289344EBEA8FFCA01080715AE">
    <w:name w:val="F88BED3289344EBEA8FFCA01080715AE"/>
    <w:rsid w:val="000110A5"/>
  </w:style>
  <w:style w:type="paragraph" w:customStyle="1" w:styleId="FD9E2E95CB86425FB14E2F71E5B037DD">
    <w:name w:val="FD9E2E95CB86425FB14E2F71E5B037DD"/>
    <w:rsid w:val="000110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3A438A7C1748D5A02BE94C5BE0409E">
    <w:name w:val="DB3A438A7C1748D5A02BE94C5BE0409E"/>
    <w:rsid w:val="000110A5"/>
  </w:style>
  <w:style w:type="paragraph" w:customStyle="1" w:styleId="76BA428EE20340B28B09DFD08B1924C1">
    <w:name w:val="76BA428EE20340B28B09DFD08B1924C1"/>
    <w:rsid w:val="000110A5"/>
  </w:style>
  <w:style w:type="paragraph" w:customStyle="1" w:styleId="34EFDEA87F1842429D1B74DACE092A8F">
    <w:name w:val="34EFDEA87F1842429D1B74DACE092A8F"/>
    <w:rsid w:val="000110A5"/>
  </w:style>
  <w:style w:type="paragraph" w:customStyle="1" w:styleId="F88BED3289344EBEA8FFCA01080715AE">
    <w:name w:val="F88BED3289344EBEA8FFCA01080715AE"/>
    <w:rsid w:val="000110A5"/>
  </w:style>
  <w:style w:type="paragraph" w:customStyle="1" w:styleId="FD9E2E95CB86425FB14E2F71E5B037DD">
    <w:name w:val="FD9E2E95CB86425FB14E2F71E5B037DD"/>
    <w:rsid w:val="000110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Ярославль 2020г.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«Детский сад № 95»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детей 5-6 лет.  Особенности психического развития ребенка в возрасте 5-6 лет</dc:title>
  <dc:subject>Консультация для родителей воспитанников старшей группы.</dc:subject>
  <dc:creator>Колесова О.С.</dc:creator>
  <cp:lastModifiedBy>илья</cp:lastModifiedBy>
  <cp:revision>1</cp:revision>
  <dcterms:created xsi:type="dcterms:W3CDTF">2020-09-27T08:23:00Z</dcterms:created>
  <dcterms:modified xsi:type="dcterms:W3CDTF">2020-09-27T08:44:00Z</dcterms:modified>
</cp:coreProperties>
</file>