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06" w:rsidRDefault="001129B3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Мы дружные ребята,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Пришли мы в детский сад,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И каждый физкультурой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Заняться очень рад!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Физкультурой мы в саду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Много занимались.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На зарядке по утрам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Крепли, закалялись.</w:t>
      </w:r>
    </w:p>
    <w:p w:rsidR="001129B3" w:rsidRDefault="001129B3">
      <w:hyperlink r:id="rId4" w:history="1">
        <w:r w:rsidRPr="00E24500">
          <w:rPr>
            <w:rStyle w:val="a3"/>
          </w:rPr>
          <w:t>https://aromatyschastya.ru/stixi-pro-sport</w:t>
        </w:r>
      </w:hyperlink>
    </w:p>
    <w:p w:rsidR="001129B3" w:rsidRDefault="001129B3"/>
    <w:sectPr w:rsidR="001129B3" w:rsidSect="00CC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B3"/>
    <w:rsid w:val="001129B3"/>
    <w:rsid w:val="00CC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omatyschastya.ru/stixi-pro-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Женёк</cp:lastModifiedBy>
  <cp:revision>2</cp:revision>
  <dcterms:created xsi:type="dcterms:W3CDTF">2020-09-23T17:05:00Z</dcterms:created>
  <dcterms:modified xsi:type="dcterms:W3CDTF">2020-09-23T17:06:00Z</dcterms:modified>
</cp:coreProperties>
</file>