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sdt>
      <w:sdtPr>
        <w:rPr>
          <w:rFonts w:asciiTheme="majorHAnsi" w:eastAsiaTheme="majorEastAsia" w:hAnsiTheme="majorHAnsi" w:cstheme="majorBidi"/>
        </w:rPr>
        <w:id w:val="1048519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7C5FC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70C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C5FC4" w:rsidRDefault="007C5FC4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96C33">
                      <w:rPr>
                        <w:rFonts w:asciiTheme="majorHAnsi" w:eastAsiaTheme="majorEastAsia" w:hAnsiTheme="majorHAnsi" w:cstheme="majorBidi"/>
                        <w:color w:val="0070C0"/>
                      </w:rPr>
                      <w:t>МДОУ « Детский сад  № 95»</w:t>
                    </w:r>
                  </w:p>
                </w:tc>
              </w:sdtContent>
            </w:sdt>
          </w:tr>
          <w:tr w:rsidR="007C5FC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70C0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C5FC4" w:rsidRDefault="007C5FC4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96C33"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Игры в период адаптации</w:t>
                    </w:r>
                  </w:p>
                </w:sdtContent>
              </w:sdt>
            </w:tc>
          </w:tr>
          <w:tr w:rsidR="007C5FC4"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C5FC4" w:rsidRPr="007C5FC4" w:rsidRDefault="00C52042" w:rsidP="007C5FC4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C5FC4" w:rsidRDefault="007C5FC4"/>
        <w:p w:rsidR="007C5FC4" w:rsidRDefault="007C5FC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C5FC4" w:rsidRPr="00996C3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5FC4" w:rsidRPr="00996C33" w:rsidRDefault="007C5FC4" w:rsidP="00C52042">
                <w:pPr>
                  <w:pStyle w:val="a3"/>
                  <w:jc w:val="right"/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</w:pPr>
              </w:p>
              <w:p w:rsidR="007C5FC4" w:rsidRPr="00996C33" w:rsidRDefault="007C5FC4" w:rsidP="00C52042">
                <w:pPr>
                  <w:pStyle w:val="a3"/>
                  <w:jc w:val="right"/>
                  <w:rPr>
                    <w:color w:val="0070C0"/>
                  </w:rPr>
                </w:pPr>
                <w:r w:rsidRPr="00996C33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>Воспитатель: Новикова В.Л.</w:t>
                </w:r>
              </w:p>
            </w:tc>
          </w:tr>
        </w:tbl>
        <w:p w:rsidR="007C5FC4" w:rsidRPr="007C5FC4" w:rsidRDefault="007C5FC4"/>
        <w:p w:rsidR="007C5FC4" w:rsidRDefault="007C5FC4">
          <w:r>
            <w:br w:type="page"/>
          </w:r>
        </w:p>
      </w:sdtContent>
    </w:sdt>
    <w:p w:rsidR="00210C84" w:rsidRPr="00882943" w:rsidRDefault="0079491C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5FC4" w:rsidRPr="00882943">
        <w:rPr>
          <w:rFonts w:ascii="Times New Roman" w:hAnsi="Times New Roman" w:cs="Times New Roman"/>
          <w:sz w:val="28"/>
          <w:szCs w:val="28"/>
        </w:rPr>
        <w:t xml:space="preserve">Детский сад- это новое окружение, новая </w:t>
      </w:r>
      <w:r w:rsidR="00210C84" w:rsidRPr="00882943">
        <w:rPr>
          <w:rFonts w:ascii="Times New Roman" w:hAnsi="Times New Roman" w:cs="Times New Roman"/>
          <w:sz w:val="28"/>
          <w:szCs w:val="28"/>
        </w:rPr>
        <w:t xml:space="preserve"> обстановка, новые люди, адаптацией принято называть процесс вхождения ребёнка в новую для него среду и привыкание к её условиям.</w:t>
      </w:r>
      <w:r w:rsidR="001A30B2" w:rsidRPr="00882943">
        <w:rPr>
          <w:rFonts w:ascii="Times New Roman" w:hAnsi="Times New Roman" w:cs="Times New Roman"/>
          <w:sz w:val="28"/>
          <w:szCs w:val="28"/>
        </w:rPr>
        <w:t xml:space="preserve"> Не всегда этот процесс проходит безболезненно.</w:t>
      </w:r>
    </w:p>
    <w:p w:rsidR="00175FC5" w:rsidRPr="00882943" w:rsidRDefault="00210C84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Так как я работаю много лет на ясельной группе, эта тема очень актуальна. Мною была разработана методическая работа. Для более успешной адаптации детей раннего дошкольного возраста</w:t>
      </w:r>
      <w:r w:rsidR="00163385" w:rsidRPr="00882943">
        <w:rPr>
          <w:rFonts w:ascii="Times New Roman" w:hAnsi="Times New Roman" w:cs="Times New Roman"/>
          <w:sz w:val="28"/>
          <w:szCs w:val="28"/>
        </w:rPr>
        <w:t>, к дошкольному учреждению.</w:t>
      </w:r>
    </w:p>
    <w:p w:rsidR="00163385" w:rsidRPr="00882943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 xml:space="preserve">Тема моей работы « </w:t>
      </w:r>
      <w:r w:rsidR="00005409" w:rsidRPr="00882943">
        <w:rPr>
          <w:rFonts w:ascii="Times New Roman" w:hAnsi="Times New Roman" w:cs="Times New Roman"/>
          <w:sz w:val="28"/>
          <w:szCs w:val="28"/>
        </w:rPr>
        <w:t>Методы и приёмы в адаптационный период детей раннего возраста»</w:t>
      </w:r>
    </w:p>
    <w:p w:rsidR="000425CB" w:rsidRPr="00882943" w:rsidRDefault="00163385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Основная задача игр в этот период формирование эмоционального контакта, доверие детей к воспитателю. Ребёнок  должен  увидеть  в воспитателе доброго человека, всегда готового придти на помощь и интересного партнёра в игре. Эмоциональное общение  возникает на основе  совместных</w:t>
      </w:r>
      <w:r w:rsidR="00311A71" w:rsidRPr="00882943">
        <w:rPr>
          <w:rFonts w:ascii="Times New Roman" w:hAnsi="Times New Roman" w:cs="Times New Roman"/>
          <w:sz w:val="28"/>
          <w:szCs w:val="28"/>
        </w:rPr>
        <w:t xml:space="preserve"> действий, сопровождаемых улыбкой, ласковой интонацией, проявлением заботы к каждому </w:t>
      </w:r>
      <w:r w:rsidRPr="00882943">
        <w:rPr>
          <w:rFonts w:ascii="Times New Roman" w:hAnsi="Times New Roman" w:cs="Times New Roman"/>
          <w:sz w:val="28"/>
          <w:szCs w:val="28"/>
        </w:rPr>
        <w:t xml:space="preserve"> </w:t>
      </w:r>
      <w:r w:rsidR="00311A71" w:rsidRPr="00882943">
        <w:rPr>
          <w:rFonts w:ascii="Times New Roman" w:hAnsi="Times New Roman" w:cs="Times New Roman"/>
          <w:sz w:val="28"/>
          <w:szCs w:val="28"/>
        </w:rPr>
        <w:t xml:space="preserve">малышу. </w:t>
      </w:r>
      <w:r w:rsidR="000425CB" w:rsidRPr="00882943">
        <w:rPr>
          <w:rFonts w:ascii="Times New Roman" w:hAnsi="Times New Roman" w:cs="Times New Roman"/>
          <w:sz w:val="28"/>
          <w:szCs w:val="28"/>
        </w:rPr>
        <w:t>Инициатором игр  в этом возрасте всегда выступает взрослый.</w:t>
      </w:r>
    </w:p>
    <w:p w:rsidR="001A30B2" w:rsidRPr="00882943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Правильная организация в адаптационный период игровой деятельности, направленной на формирование эмоциональных контактов «ребёнок – взрослый» и «ребёнок – ребёнок», обязательно предусматривает использование игровых методов и приёмов.</w:t>
      </w:r>
    </w:p>
    <w:p w:rsidR="001A30B2" w:rsidRPr="00882943" w:rsidRDefault="001A30B2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>Метод</w:t>
      </w:r>
      <w:r w:rsidRPr="00882943">
        <w:rPr>
          <w:rFonts w:ascii="Times New Roman" w:hAnsi="Times New Roman" w:cs="Times New Roman"/>
          <w:sz w:val="28"/>
          <w:szCs w:val="28"/>
        </w:rPr>
        <w:t xml:space="preserve"> – путь исследования и</w:t>
      </w:r>
      <w:r w:rsidR="00005409" w:rsidRPr="00882943">
        <w:rPr>
          <w:rFonts w:ascii="Times New Roman" w:hAnsi="Times New Roman" w:cs="Times New Roman"/>
          <w:sz w:val="28"/>
          <w:szCs w:val="28"/>
        </w:rPr>
        <w:t>ли</w:t>
      </w:r>
      <w:r w:rsidRPr="00882943">
        <w:rPr>
          <w:rFonts w:ascii="Times New Roman" w:hAnsi="Times New Roman" w:cs="Times New Roman"/>
          <w:sz w:val="28"/>
          <w:szCs w:val="28"/>
        </w:rPr>
        <w:t xml:space="preserve"> познания – совокупность относительно однородных приёмов, операций практического</w:t>
      </w:r>
      <w:r w:rsidR="00DE78B3" w:rsidRPr="00882943">
        <w:rPr>
          <w:rFonts w:ascii="Times New Roman" w:hAnsi="Times New Roman" w:cs="Times New Roman"/>
          <w:sz w:val="28"/>
          <w:szCs w:val="28"/>
        </w:rPr>
        <w:t xml:space="preserve"> и теоретического освоения действительности, подчинению решению конкретной задачи.</w:t>
      </w:r>
    </w:p>
    <w:p w:rsidR="00DE78B3" w:rsidRPr="00882943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>Приём</w:t>
      </w:r>
      <w:r w:rsidRPr="00882943">
        <w:rPr>
          <w:rFonts w:ascii="Times New Roman" w:hAnsi="Times New Roman" w:cs="Times New Roman"/>
          <w:sz w:val="28"/>
          <w:szCs w:val="28"/>
        </w:rPr>
        <w:t xml:space="preserve"> – часть метода, отдельный акт, цикл действий, направленных на решение элементарных задач. </w:t>
      </w:r>
    </w:p>
    <w:p w:rsidR="00DE78B3" w:rsidRPr="00882943" w:rsidRDefault="00DE78B3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82943">
        <w:rPr>
          <w:rFonts w:ascii="Times New Roman" w:hAnsi="Times New Roman" w:cs="Times New Roman"/>
          <w:sz w:val="28"/>
          <w:szCs w:val="28"/>
        </w:rPr>
        <w:t xml:space="preserve">– основной вид деятельности ребёнка. </w:t>
      </w:r>
      <w:r w:rsidR="000F3DDC" w:rsidRPr="00882943">
        <w:rPr>
          <w:rFonts w:ascii="Times New Roman" w:hAnsi="Times New Roman" w:cs="Times New Roman"/>
          <w:sz w:val="28"/>
          <w:szCs w:val="28"/>
        </w:rPr>
        <w:t xml:space="preserve">Она выступает в роли в роли своеобразного мостика от мира детей к миру взрослых, где всё перемешано и взаимосвязано: мир взрослых влияет на мир детей и наоборот. Надо помнить, что до 2 – 3 лет ребёнок не испытывает потребности общения со сверстниками, она пока не сформировалась. </w:t>
      </w:r>
      <w:r w:rsidR="005077CC" w:rsidRPr="00882943">
        <w:rPr>
          <w:rFonts w:ascii="Times New Roman" w:hAnsi="Times New Roman" w:cs="Times New Roman"/>
          <w:sz w:val="28"/>
          <w:szCs w:val="28"/>
        </w:rPr>
        <w:t>Взрослый для ребёнка в этом возрасте выступает как партнёр по игре, образец</w:t>
      </w:r>
      <w:r w:rsidR="000F3DDC" w:rsidRPr="00882943">
        <w:rPr>
          <w:rFonts w:ascii="Times New Roman" w:hAnsi="Times New Roman" w:cs="Times New Roman"/>
          <w:sz w:val="28"/>
          <w:szCs w:val="28"/>
        </w:rPr>
        <w:t xml:space="preserve"> </w:t>
      </w:r>
      <w:r w:rsidR="005077CC" w:rsidRPr="00882943">
        <w:rPr>
          <w:rFonts w:ascii="Times New Roman" w:hAnsi="Times New Roman" w:cs="Times New Roman"/>
          <w:sz w:val="28"/>
          <w:szCs w:val="28"/>
        </w:rPr>
        <w:t xml:space="preserve"> для подражания и удовлетворения потребностей</w:t>
      </w:r>
      <w:r w:rsidR="00D137DA" w:rsidRPr="00882943">
        <w:rPr>
          <w:rFonts w:ascii="Times New Roman" w:hAnsi="Times New Roman" w:cs="Times New Roman"/>
          <w:sz w:val="28"/>
          <w:szCs w:val="28"/>
        </w:rPr>
        <w:t xml:space="preserve"> в доброжелательном внимании и сотрудничества. Сверстники этого дать не могут, поскольку сами нуждаются в этом.</w:t>
      </w:r>
    </w:p>
    <w:p w:rsidR="00D137DA" w:rsidRPr="00882943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 xml:space="preserve">Игровые методы и приёмы достаточно разнообразны. Для педагога, работающего с детьми раннего возраста в период адаптации, </w:t>
      </w:r>
      <w:proofErr w:type="gramStart"/>
      <w:r w:rsidRPr="0088294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82943">
        <w:rPr>
          <w:rFonts w:ascii="Times New Roman" w:hAnsi="Times New Roman" w:cs="Times New Roman"/>
          <w:sz w:val="28"/>
          <w:szCs w:val="28"/>
        </w:rPr>
        <w:t xml:space="preserve"> имеют такие игровые приёмы как: различные сюрпризные моменты, внезапное появление различных игрушек, выполнение педагогом различных игровых действий. </w:t>
      </w:r>
      <w:r w:rsidR="00F31D9E" w:rsidRPr="00882943">
        <w:rPr>
          <w:rFonts w:ascii="Times New Roman" w:hAnsi="Times New Roman" w:cs="Times New Roman"/>
          <w:sz w:val="28"/>
          <w:szCs w:val="28"/>
        </w:rPr>
        <w:t>Эти приёмы вызывают у детей чувство удивления, которое перерастает в эмоциональный отклик</w:t>
      </w:r>
      <w:r w:rsidR="00996C33">
        <w:rPr>
          <w:rFonts w:ascii="Times New Roman" w:hAnsi="Times New Roman" w:cs="Times New Roman"/>
          <w:sz w:val="28"/>
          <w:szCs w:val="28"/>
        </w:rPr>
        <w:t>.</w:t>
      </w:r>
      <w:r w:rsidR="00F31D9E" w:rsidRPr="0088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DA" w:rsidRPr="00882943" w:rsidRDefault="00D137DA" w:rsidP="0082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5CB" w:rsidRPr="00882943" w:rsidRDefault="000425CB" w:rsidP="00820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F64" w:rsidRPr="00882943" w:rsidRDefault="00820F64" w:rsidP="00231F49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0C84" w:rsidRPr="00882943" w:rsidRDefault="00874A60" w:rsidP="00820F64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lastRenderedPageBreak/>
        <w:t>Игра « Покружимся</w:t>
      </w:r>
      <w:r w:rsidR="008459DB" w:rsidRPr="00882943">
        <w:rPr>
          <w:rFonts w:ascii="Times New Roman" w:hAnsi="Times New Roman" w:cs="Times New Roman"/>
          <w:b/>
          <w:sz w:val="28"/>
          <w:szCs w:val="28"/>
        </w:rPr>
        <w:t>»</w:t>
      </w:r>
    </w:p>
    <w:p w:rsidR="008459DB" w:rsidRPr="00882943" w:rsidRDefault="008459DB" w:rsidP="00820F64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Сплочение группы, развитие умения взаимодействовать со сверстниками;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Повышение эмоционального тонуса;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Развитие чувства ритма, координации движений;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 xml:space="preserve">Развитие ориентации в пространстве; 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Обучение отражению речи своего местонахождения, местонахождения других детей, предметов;</w:t>
      </w:r>
    </w:p>
    <w:p w:rsidR="008459DB" w:rsidRPr="00882943" w:rsidRDefault="008459DB" w:rsidP="00820F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Развитие зрительного и тактильного восприятия, речи и воображения.</w:t>
      </w:r>
    </w:p>
    <w:p w:rsidR="008459DB" w:rsidRPr="00882943" w:rsidRDefault="00874A60" w:rsidP="00820F64">
      <w:pPr>
        <w:tabs>
          <w:tab w:val="left" w:pos="17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459DB" w:rsidRPr="008829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2943">
        <w:rPr>
          <w:rFonts w:ascii="Times New Roman" w:hAnsi="Times New Roman" w:cs="Times New Roman"/>
          <w:sz w:val="28"/>
          <w:szCs w:val="28"/>
        </w:rPr>
        <w:t>два игрушечных мишки.</w:t>
      </w:r>
    </w:p>
    <w:p w:rsidR="00874A60" w:rsidRPr="00882943" w:rsidRDefault="008459DB" w:rsidP="00874A60">
      <w:pPr>
        <w:tabs>
          <w:tab w:val="left" w:pos="17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43">
        <w:rPr>
          <w:rFonts w:ascii="Times New Roman" w:hAnsi="Times New Roman" w:cs="Times New Roman"/>
          <w:b/>
          <w:sz w:val="28"/>
          <w:szCs w:val="28"/>
        </w:rPr>
        <w:t>Ход</w:t>
      </w:r>
      <w:r w:rsidR="00874A60" w:rsidRPr="00882943">
        <w:rPr>
          <w:rFonts w:ascii="Times New Roman" w:hAnsi="Times New Roman" w:cs="Times New Roman"/>
          <w:b/>
          <w:sz w:val="28"/>
          <w:szCs w:val="28"/>
        </w:rPr>
        <w:t xml:space="preserve"> игры </w:t>
      </w:r>
    </w:p>
    <w:p w:rsidR="00874A60" w:rsidRPr="00882943" w:rsidRDefault="002F3576" w:rsidP="002F3576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 xml:space="preserve">   </w:t>
      </w:r>
      <w:r w:rsidR="00874A60" w:rsidRPr="00882943">
        <w:rPr>
          <w:rFonts w:ascii="Times New Roman" w:hAnsi="Times New Roman" w:cs="Times New Roman"/>
          <w:sz w:val="28"/>
          <w:szCs w:val="28"/>
        </w:rPr>
        <w:t>Воспитатель берёт мишку, крепко прижимает его к себе и кружится с ним.</w:t>
      </w:r>
      <w:r w:rsidRPr="0088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A60" w:rsidRPr="00882943">
        <w:rPr>
          <w:rFonts w:ascii="Times New Roman" w:hAnsi="Times New Roman" w:cs="Times New Roman"/>
          <w:sz w:val="28"/>
          <w:szCs w:val="28"/>
        </w:rPr>
        <w:t>Даёт другого мишку малышу и просит его так же покружиться, прижимая к</w:t>
      </w:r>
      <w:r w:rsidRPr="00882943">
        <w:rPr>
          <w:rFonts w:ascii="Times New Roman" w:hAnsi="Times New Roman" w:cs="Times New Roman"/>
          <w:sz w:val="28"/>
          <w:szCs w:val="28"/>
        </w:rPr>
        <w:t xml:space="preserve"> с</w:t>
      </w:r>
      <w:r w:rsidR="00874A60" w:rsidRPr="00882943">
        <w:rPr>
          <w:rFonts w:ascii="Times New Roman" w:hAnsi="Times New Roman" w:cs="Times New Roman"/>
          <w:sz w:val="28"/>
          <w:szCs w:val="28"/>
        </w:rPr>
        <w:t xml:space="preserve"> себе игрушку.</w:t>
      </w:r>
      <w:proofErr w:type="gramEnd"/>
    </w:p>
    <w:p w:rsidR="002F3576" w:rsidRPr="00882943" w:rsidRDefault="00874A60" w:rsidP="002F3576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 xml:space="preserve">Затем взрослый читает стишок  и действует в соответствии  с его содержанием. Малыш вслед за ним выполняет те же движения. </w:t>
      </w:r>
    </w:p>
    <w:p w:rsidR="002F3576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Я кружусь, кружусь, кружусь,</w:t>
      </w:r>
    </w:p>
    <w:p w:rsidR="002F3576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А потом остановлюсь.</w:t>
      </w:r>
    </w:p>
    <w:p w:rsidR="002F3576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Быстро – быстро покружусь,</w:t>
      </w:r>
    </w:p>
    <w:p w:rsidR="002F3576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Тихо – тихо покружусь.</w:t>
      </w:r>
    </w:p>
    <w:p w:rsidR="002F3576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Я кружусь, кружусь, кружусь</w:t>
      </w:r>
    </w:p>
    <w:p w:rsidR="008459DB" w:rsidRPr="00882943" w:rsidRDefault="002F3576" w:rsidP="002F3576">
      <w:pPr>
        <w:tabs>
          <w:tab w:val="left" w:pos="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43">
        <w:rPr>
          <w:rFonts w:ascii="Times New Roman" w:hAnsi="Times New Roman" w:cs="Times New Roman"/>
          <w:sz w:val="28"/>
          <w:szCs w:val="28"/>
        </w:rPr>
        <w:t>И на землю повалюсь!</w:t>
      </w:r>
    </w:p>
    <w:p w:rsidR="00874A60" w:rsidRPr="00882943" w:rsidRDefault="00874A60" w:rsidP="00874A60">
      <w:pPr>
        <w:tabs>
          <w:tab w:val="left" w:pos="17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1F49" w:rsidRPr="00882943" w:rsidRDefault="00231F49" w:rsidP="00820F64">
      <w:pPr>
        <w:tabs>
          <w:tab w:val="left" w:pos="112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31F49" w:rsidRPr="00882943" w:rsidSect="00996C3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display="firstPage" w:offsetFrom="page">
        <w:top w:val="dashSmallGap" w:sz="36" w:space="24" w:color="C0504D" w:themeColor="accent2"/>
        <w:left w:val="dashSmallGap" w:sz="36" w:space="24" w:color="C0504D" w:themeColor="accent2"/>
        <w:bottom w:val="dashSmallGap" w:sz="36" w:space="24" w:color="C0504D" w:themeColor="accent2"/>
        <w:right w:val="dashSmallGap" w:sz="36" w:space="2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D7" w:rsidRDefault="002E51D7" w:rsidP="00D033FF">
      <w:pPr>
        <w:spacing w:after="0" w:line="240" w:lineRule="auto"/>
      </w:pPr>
      <w:r>
        <w:separator/>
      </w:r>
    </w:p>
  </w:endnote>
  <w:endnote w:type="continuationSeparator" w:id="1">
    <w:p w:rsidR="002E51D7" w:rsidRDefault="002E51D7" w:rsidP="00D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474"/>
      <w:docPartObj>
        <w:docPartGallery w:val="Page Numbers (Bottom of Page)"/>
        <w:docPartUnique/>
      </w:docPartObj>
    </w:sdtPr>
    <w:sdtContent>
      <w:p w:rsidR="00374C85" w:rsidRDefault="00EB49C4">
        <w:pPr>
          <w:pStyle w:val="aa"/>
          <w:jc w:val="center"/>
        </w:pPr>
        <w:fldSimple w:instr=" PAGE   \* MERGEFORMAT ">
          <w:r w:rsidR="00996C33">
            <w:rPr>
              <w:noProof/>
            </w:rPr>
            <w:t>2</w:t>
          </w:r>
        </w:fldSimple>
      </w:p>
    </w:sdtContent>
  </w:sdt>
  <w:p w:rsidR="00374C85" w:rsidRDefault="00374C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472"/>
      <w:docPartObj>
        <w:docPartGallery w:val="Page Numbers (Bottom of Page)"/>
        <w:docPartUnique/>
      </w:docPartObj>
    </w:sdtPr>
    <w:sdtContent>
      <w:p w:rsidR="00882943" w:rsidRDefault="00EB49C4">
        <w:pPr>
          <w:pStyle w:val="aa"/>
          <w:jc w:val="center"/>
        </w:pPr>
        <w:fldSimple w:instr=" PAGE   \* MERGEFORMAT ">
          <w:r w:rsidR="00996C33">
            <w:rPr>
              <w:noProof/>
            </w:rPr>
            <w:t>1</w:t>
          </w:r>
        </w:fldSimple>
      </w:p>
    </w:sdtContent>
  </w:sdt>
  <w:p w:rsidR="00D033FF" w:rsidRDefault="00D033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D7" w:rsidRDefault="002E51D7" w:rsidP="00D033FF">
      <w:pPr>
        <w:spacing w:after="0" w:line="240" w:lineRule="auto"/>
      </w:pPr>
      <w:r>
        <w:separator/>
      </w:r>
    </w:p>
  </w:footnote>
  <w:footnote w:type="continuationSeparator" w:id="1">
    <w:p w:rsidR="002E51D7" w:rsidRDefault="002E51D7" w:rsidP="00D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44E"/>
    <w:multiLevelType w:val="hybridMultilevel"/>
    <w:tmpl w:val="152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44A7"/>
    <w:multiLevelType w:val="hybridMultilevel"/>
    <w:tmpl w:val="6AE2D6DC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C4"/>
    <w:rsid w:val="00005409"/>
    <w:rsid w:val="000425CB"/>
    <w:rsid w:val="000F3DDC"/>
    <w:rsid w:val="00163385"/>
    <w:rsid w:val="00175FC5"/>
    <w:rsid w:val="00192F57"/>
    <w:rsid w:val="001A30B2"/>
    <w:rsid w:val="00210C84"/>
    <w:rsid w:val="00231F49"/>
    <w:rsid w:val="002861B2"/>
    <w:rsid w:val="002E51D7"/>
    <w:rsid w:val="002F3576"/>
    <w:rsid w:val="00311A71"/>
    <w:rsid w:val="00374C85"/>
    <w:rsid w:val="003F3093"/>
    <w:rsid w:val="004904D8"/>
    <w:rsid w:val="005077CC"/>
    <w:rsid w:val="005554CE"/>
    <w:rsid w:val="006F1FB0"/>
    <w:rsid w:val="007231FB"/>
    <w:rsid w:val="007768C9"/>
    <w:rsid w:val="00777FEA"/>
    <w:rsid w:val="0079491C"/>
    <w:rsid w:val="007C5FC4"/>
    <w:rsid w:val="00820F64"/>
    <w:rsid w:val="008459DB"/>
    <w:rsid w:val="00874A60"/>
    <w:rsid w:val="00882943"/>
    <w:rsid w:val="00996C33"/>
    <w:rsid w:val="00A3290E"/>
    <w:rsid w:val="00B744E9"/>
    <w:rsid w:val="00C52042"/>
    <w:rsid w:val="00CE7D9E"/>
    <w:rsid w:val="00CF20F0"/>
    <w:rsid w:val="00D033FF"/>
    <w:rsid w:val="00D137DA"/>
    <w:rsid w:val="00DE78B3"/>
    <w:rsid w:val="00EB49C4"/>
    <w:rsid w:val="00F31D9E"/>
    <w:rsid w:val="00F9757A"/>
    <w:rsid w:val="00FA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FC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C5FC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59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3FF"/>
  </w:style>
  <w:style w:type="paragraph" w:styleId="aa">
    <w:name w:val="footer"/>
    <w:basedOn w:val="a"/>
    <w:link w:val="ab"/>
    <w:uiPriority w:val="99"/>
    <w:unhideWhenUsed/>
    <w:rsid w:val="00D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в период адаптации</vt:lpstr>
    </vt:vector>
  </TitlesOfParts>
  <Company>МДОУ « Детский сад  № 95»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в период адаптации</dc:title>
  <dc:subject/>
  <dc:creator>САД</dc:creator>
  <cp:lastModifiedBy>САД</cp:lastModifiedBy>
  <cp:revision>23</cp:revision>
  <dcterms:created xsi:type="dcterms:W3CDTF">2018-10-11T14:39:00Z</dcterms:created>
  <dcterms:modified xsi:type="dcterms:W3CDTF">2021-09-14T04:46:00Z</dcterms:modified>
</cp:coreProperties>
</file>