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73501603"/>
        <w:docPartObj>
          <w:docPartGallery w:val="Cover Pages"/>
          <w:docPartUnique/>
        </w:docPartObj>
      </w:sdtPr>
      <w:sdtEndPr>
        <w:rPr>
          <w:rFonts w:ascii="Comic Sans MS" w:eastAsia="Times New Roman" w:hAnsi="Comic Sans MS" w:cs="Arial"/>
          <w:b/>
          <w:color w:val="C00000"/>
          <w:sz w:val="40"/>
          <w:szCs w:val="40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B453F2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5AC7D354D10340FCAC35F995D323240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453F2" w:rsidRDefault="00B453F2" w:rsidP="00B453F2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МДОУ «детский сад № 95»</w:t>
                    </w:r>
                  </w:p>
                </w:tc>
              </w:sdtContent>
            </w:sdt>
          </w:tr>
          <w:tr w:rsidR="00B453F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C00000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E4CFC193D5D1457BB0D1A8267CE543C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453F2" w:rsidRPr="00A16DA9" w:rsidRDefault="00B453F2" w:rsidP="00B453F2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C00000"/>
                        <w:sz w:val="80"/>
                        <w:szCs w:val="80"/>
                      </w:rPr>
                    </w:pPr>
                    <w:r w:rsidRPr="00A16DA9">
                      <w:rPr>
                        <w:rFonts w:asciiTheme="majorHAnsi" w:eastAsiaTheme="majorEastAsia" w:hAnsiTheme="majorHAnsi" w:cstheme="majorBidi"/>
                        <w:b/>
                        <w:color w:val="C00000"/>
                        <w:sz w:val="80"/>
                        <w:szCs w:val="80"/>
                      </w:rPr>
                      <w:t>Памятка «Очень важные советы родителям»</w:t>
                    </w:r>
                  </w:p>
                </w:sdtContent>
              </w:sdt>
            </w:tc>
          </w:tr>
          <w:tr w:rsidR="00B453F2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A0ABB1C11EA2435B8858FB4B4F5BA60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453F2" w:rsidRDefault="00A16DA9" w:rsidP="00B453F2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Старшая группа</w:t>
                    </w:r>
                  </w:p>
                </w:tc>
              </w:sdtContent>
            </w:sdt>
          </w:tr>
        </w:tbl>
        <w:p w:rsidR="00B453F2" w:rsidRDefault="00B453F2"/>
        <w:p w:rsidR="00B453F2" w:rsidRDefault="00B453F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B453F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453F2" w:rsidRDefault="00B453F2">
                <w:pPr>
                  <w:pStyle w:val="a6"/>
                  <w:rPr>
                    <w:color w:val="4F81BD" w:themeColor="accent1"/>
                  </w:rPr>
                </w:pPr>
              </w:p>
              <w:p w:rsidR="00B453F2" w:rsidRDefault="00B453F2">
                <w:pPr>
                  <w:pStyle w:val="a6"/>
                  <w:rPr>
                    <w:color w:val="4F81BD" w:themeColor="accent1"/>
                  </w:rPr>
                </w:pPr>
              </w:p>
              <w:p w:rsidR="00B453F2" w:rsidRDefault="00B453F2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B453F2" w:rsidRDefault="00B453F2"/>
        <w:p w:rsidR="00B453F2" w:rsidRDefault="00B453F2">
          <w:pPr>
            <w:rPr>
              <w:rFonts w:ascii="Comic Sans MS" w:eastAsia="Times New Roman" w:hAnsi="Comic Sans MS" w:cs="Arial"/>
              <w:b/>
              <w:color w:val="C00000"/>
              <w:sz w:val="40"/>
              <w:szCs w:val="40"/>
              <w:lang w:eastAsia="ru-RU"/>
            </w:rPr>
          </w:pPr>
          <w:r>
            <w:rPr>
              <w:rFonts w:ascii="Comic Sans MS" w:eastAsia="Times New Roman" w:hAnsi="Comic Sans MS" w:cs="Arial"/>
              <w:b/>
              <w:color w:val="C00000"/>
              <w:sz w:val="40"/>
              <w:szCs w:val="40"/>
              <w:lang w:eastAsia="ru-RU"/>
            </w:rPr>
            <w:br w:type="page"/>
          </w:r>
        </w:p>
      </w:sdtContent>
    </w:sdt>
    <w:p w:rsidR="00FF18C2" w:rsidRPr="00FF18C2" w:rsidRDefault="00BE0827" w:rsidP="00FF18C2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color w:val="C00000"/>
          <w:sz w:val="32"/>
          <w:szCs w:val="32"/>
          <w:lang w:eastAsia="ru-RU"/>
        </w:rPr>
      </w:pPr>
      <w:r>
        <w:rPr>
          <w:rFonts w:ascii="Comic Sans MS" w:eastAsia="Times New Roman" w:hAnsi="Comic Sans MS" w:cs="Arial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-408363</wp:posOffset>
            </wp:positionV>
            <wp:extent cx="1477240" cy="3823855"/>
            <wp:effectExtent l="19050" t="0" r="8660" b="0"/>
            <wp:wrapNone/>
            <wp:docPr id="1" name="Рисунок 1" descr="C:\Users\Notebook095\Pictures\клипарт\дети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095\Pictures\клипарт\дети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0" cy="38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D9" w:rsidRPr="00FF18C2">
        <w:rPr>
          <w:rFonts w:ascii="Comic Sans MS" w:eastAsia="Times New Roman" w:hAnsi="Comic Sans MS" w:cs="Arial"/>
          <w:b/>
          <w:color w:val="C00000"/>
          <w:sz w:val="40"/>
          <w:szCs w:val="40"/>
          <w:lang w:eastAsia="ru-RU"/>
        </w:rPr>
        <w:t>Очень важные советы родителям:</w:t>
      </w:r>
      <w:r w:rsidR="00C34EA1" w:rsidRPr="00FF18C2">
        <w:rPr>
          <w:rFonts w:ascii="Comic Sans MS" w:eastAsia="Times New Roman" w:hAnsi="Comic Sans MS" w:cs="Arial"/>
          <w:color w:val="C00000"/>
          <w:sz w:val="32"/>
          <w:szCs w:val="32"/>
          <w:lang w:eastAsia="ru-RU"/>
        </w:rPr>
        <w:t xml:space="preserve">  </w:t>
      </w:r>
    </w:p>
    <w:p w:rsidR="006F51D9" w:rsidRPr="00BE0827" w:rsidRDefault="00BE0827" w:rsidP="00FF18C2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</w:pPr>
      <w:r w:rsidRPr="00BE0827">
        <w:rPr>
          <w:rFonts w:ascii="Comic Sans MS" w:eastAsia="Times New Roman" w:hAnsi="Comic Sans MS" w:cs="Arial"/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7984490</wp:posOffset>
            </wp:positionV>
            <wp:extent cx="3770630" cy="1225550"/>
            <wp:effectExtent l="0" t="0" r="0" b="0"/>
            <wp:wrapNone/>
            <wp:docPr id="2" name="Рисунок 2" descr="C:\Users\Notebook095\Pictures\клипарт\дети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095\Pictures\клипарт\дети\d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Совет самый главный – хвалим на людях, ругаем наедине!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Тоже важно – ругаем не ребенка, а его поступки! </w:t>
      </w:r>
      <w:r w:rsidR="00FF18C2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Не «нападаем» на ребенка всей семьей! 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Не жалеем тут же, если отругал отец, держим 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нейтралитет… хотя бы некоторое время.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Советуйтесь с ребенком по вопросам, касающимся вашей семьи: что приготовить к обеду, как лучше провести выходные, какую мебель купить в дом и т.д.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Создайте в семье традицию успешных переговоров. Спросите своего ребенка, что он чувствует, когда участвует в принятии решения наравне </w:t>
      </w:r>
      <w:proofErr w:type="gramStart"/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со</w:t>
      </w:r>
      <w:proofErr w:type="gramEnd"/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взрослыми.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Давайте будем говорить нашим детям о том, как мы их любим!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Разделите, для себя в первую очередь, отношение к своему ребенку и к его поступкам.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Поговорите с ним о его реальных достижениях и о чувствах, которые у него возникали во время процесса и при получении результата.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                      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Чаще хвалите своего ребенка за каждую мелочь, поясняя, за что вы его хвалите. Давайте ему приятные определения, </w:t>
      </w:r>
      <w:proofErr w:type="gramStart"/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закрепляющие</w:t>
      </w:r>
      <w:proofErr w:type="gramEnd"/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хорошее поведение: «старательный ученик», «творческий мальчик», «аккуратная девочка», «настойчивый человек» и т.д.</w:t>
      </w:r>
      <w:r w:rsidR="00C34EA1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                                                                          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 xml:space="preserve"> </w:t>
      </w:r>
      <w:r w:rsidR="006F51D9" w:rsidRPr="00BE0827">
        <w:rPr>
          <w:rFonts w:ascii="Comic Sans MS" w:eastAsia="MS Gothic" w:hAnsi="MS Gothic" w:cs="MS Gothic"/>
          <w:color w:val="632423" w:themeColor="accent2" w:themeShade="80"/>
          <w:sz w:val="32"/>
          <w:szCs w:val="32"/>
          <w:lang w:eastAsia="ru-RU"/>
        </w:rPr>
        <w:t>✔</w:t>
      </w:r>
      <w:r w:rsidR="006F51D9" w:rsidRPr="00BE0827">
        <w:rPr>
          <w:rFonts w:ascii="Comic Sans MS" w:eastAsia="Times New Roman" w:hAnsi="Comic Sans MS" w:cs="Arial"/>
          <w:color w:val="632423" w:themeColor="accent2" w:themeShade="80"/>
          <w:sz w:val="32"/>
          <w:szCs w:val="32"/>
          <w:lang w:eastAsia="ru-RU"/>
        </w:rPr>
        <w:t>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6F51D9" w:rsidRPr="00E9147B" w:rsidRDefault="009770B5" w:rsidP="006F51D9">
      <w:pPr>
        <w:shd w:val="clear" w:color="auto" w:fill="FFFFFF"/>
        <w:spacing w:after="0" w:line="0" w:lineRule="auto"/>
        <w:textAlignment w:val="top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914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begin"/>
      </w:r>
      <w:r w:rsidR="006F51D9" w:rsidRPr="00E914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instrText xml:space="preserve"> HYPERLINK "http://ok.ru/dk?cmd=PopLayerPhoto&amp;st.layer.cmd=PopLayerPhotoOuter&amp;st.layer.type=FRIEND&amp;st.layer.revNav=off&amp;st.layer.limitedUi=false&amp;st.layer.sphotoIds=834717791434%3B834717794762%3B834717795530&amp;st.layer.showNav=on&amp;st.layer.photoAlbumId=771358090442&amp;st.layer.epm=off&amp;st.layer.photoId=834717794762&amp;st.layer.opl=off&amp;st.layer.navStartPhotoId=834717794762&amp;st.layer.sbd=off&amp;st.cmd=friendMain&amp;st.friendId=370102975805&amp;st._aid=StatusLayer_openPhotoLayer" </w:instrText>
      </w:r>
      <w:r w:rsidRPr="00E914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separate"/>
      </w:r>
    </w:p>
    <w:p w:rsidR="006F51D9" w:rsidRPr="00E9147B" w:rsidRDefault="006F51D9" w:rsidP="006F51D9">
      <w:pPr>
        <w:shd w:val="clear" w:color="auto" w:fill="F0F0F0"/>
        <w:spacing w:line="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47B">
        <w:rPr>
          <w:rFonts w:ascii="Arial" w:eastAsia="Times New Roman" w:hAnsi="Arial" w:cs="Arial"/>
          <w:color w:val="666666"/>
          <w:sz w:val="32"/>
          <w:szCs w:val="32"/>
          <w:lang w:eastAsia="ru-RU"/>
        </w:rPr>
        <w:br/>
      </w:r>
    </w:p>
    <w:p w:rsidR="003E1339" w:rsidRPr="00E9147B" w:rsidRDefault="009770B5" w:rsidP="006F51D9">
      <w:pPr>
        <w:rPr>
          <w:sz w:val="36"/>
          <w:szCs w:val="36"/>
        </w:rPr>
      </w:pPr>
      <w:r w:rsidRPr="00E9147B">
        <w:rPr>
          <w:rFonts w:ascii="Arial" w:eastAsia="Times New Roman" w:hAnsi="Arial" w:cs="Arial"/>
          <w:color w:val="333333"/>
          <w:sz w:val="32"/>
          <w:szCs w:val="32"/>
          <w:lang w:eastAsia="ru-RU"/>
        </w:rPr>
        <w:fldChar w:fldCharType="end"/>
      </w:r>
      <w:r w:rsidR="00BE0827" w:rsidRPr="00BE08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E1339" w:rsidRPr="00E9147B" w:rsidSect="00B453F2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1D9"/>
    <w:rsid w:val="003E1339"/>
    <w:rsid w:val="00497AD0"/>
    <w:rsid w:val="005E2A0B"/>
    <w:rsid w:val="006F51D9"/>
    <w:rsid w:val="00804BB6"/>
    <w:rsid w:val="00837AA5"/>
    <w:rsid w:val="009770B5"/>
    <w:rsid w:val="00A16DA9"/>
    <w:rsid w:val="00B453F2"/>
    <w:rsid w:val="00BE0827"/>
    <w:rsid w:val="00C34EA1"/>
    <w:rsid w:val="00E55070"/>
    <w:rsid w:val="00E9147B"/>
    <w:rsid w:val="00F44337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1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2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453F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453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C7D354D10340FCAC35F995D3232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D5E0C-0B2F-4C48-88B1-8D6577FF83AC}"/>
      </w:docPartPr>
      <w:docPartBody>
        <w:p w:rsidR="001B7D24" w:rsidRDefault="00136153" w:rsidP="00136153">
          <w:pPr>
            <w:pStyle w:val="5AC7D354D10340FCAC35F995D323240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E4CFC193D5D1457BB0D1A8267CE54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1F3D0-42E5-4C01-B6BE-CD3DCEF3CC17}"/>
      </w:docPartPr>
      <w:docPartBody>
        <w:p w:rsidR="001B7D24" w:rsidRDefault="00136153" w:rsidP="00136153">
          <w:pPr>
            <w:pStyle w:val="E4CFC193D5D1457BB0D1A8267CE543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0ABB1C11EA2435B8858FB4B4F5BA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61CB0-265F-49CE-B06D-D42137BEEF0F}"/>
      </w:docPartPr>
      <w:docPartBody>
        <w:p w:rsidR="001B7D24" w:rsidRDefault="00136153" w:rsidP="00136153">
          <w:pPr>
            <w:pStyle w:val="A0ABB1C11EA2435B8858FB4B4F5BA60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6153"/>
    <w:rsid w:val="00136153"/>
    <w:rsid w:val="001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C7D354D10340FCAC35F995D3232409">
    <w:name w:val="5AC7D354D10340FCAC35F995D3232409"/>
    <w:rsid w:val="00136153"/>
  </w:style>
  <w:style w:type="paragraph" w:customStyle="1" w:styleId="E4CFC193D5D1457BB0D1A8267CE543CE">
    <w:name w:val="E4CFC193D5D1457BB0D1A8267CE543CE"/>
    <w:rsid w:val="00136153"/>
  </w:style>
  <w:style w:type="paragraph" w:customStyle="1" w:styleId="A0ABB1C11EA2435B8858FB4B4F5BA60D">
    <w:name w:val="A0ABB1C11EA2435B8858FB4B4F5BA60D"/>
    <w:rsid w:val="00136153"/>
  </w:style>
  <w:style w:type="paragraph" w:customStyle="1" w:styleId="E42F895407074AA6A8DB7DFC05CC6314">
    <w:name w:val="E42F895407074AA6A8DB7DFC05CC6314"/>
    <w:rsid w:val="00136153"/>
  </w:style>
  <w:style w:type="paragraph" w:customStyle="1" w:styleId="CEF36CE31B274032BEBB2AFF303EBD90">
    <w:name w:val="CEF36CE31B274032BEBB2AFF303EBD90"/>
    <w:rsid w:val="00136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95»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«Очень важные советы родителям»</dc:title>
  <dc:subject> Старшая группа</dc:subject>
  <dc:creator>Новикова Валентина Леонидовна</dc:creator>
  <cp:lastModifiedBy>САД</cp:lastModifiedBy>
  <cp:revision>12</cp:revision>
  <dcterms:created xsi:type="dcterms:W3CDTF">2016-05-31T17:35:00Z</dcterms:created>
  <dcterms:modified xsi:type="dcterms:W3CDTF">2021-12-07T07:23:00Z</dcterms:modified>
</cp:coreProperties>
</file>