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1E" w:rsidRDefault="00251E1E" w:rsidP="00251E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№95»</w:t>
      </w:r>
    </w:p>
    <w:p w:rsidR="00251E1E" w:rsidRDefault="00251E1E" w:rsidP="00251E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ОганнисянГоар</w:t>
      </w:r>
      <w:proofErr w:type="spellEnd"/>
    </w:p>
    <w:p w:rsidR="00251E1E" w:rsidRDefault="00251E1E" w:rsidP="00251E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Дидактическая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пособия </w:t>
      </w:r>
    </w:p>
    <w:p w:rsidR="00251E1E" w:rsidRDefault="00251E1E" w:rsidP="00251E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«Тактильные дорожки»</w:t>
      </w:r>
    </w:p>
    <w:p w:rsidR="00251E1E" w:rsidRDefault="00251E1E" w:rsidP="00251E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материалам интернет - ресурсов </w:t>
      </w:r>
    </w:p>
    <w:p w:rsidR="00251E1E" w:rsidRDefault="00251E1E" w:rsidP="00251E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 2023г</w:t>
      </w:r>
    </w:p>
    <w:p w:rsidR="00000000" w:rsidRDefault="00251E1E"/>
    <w:p w:rsidR="00251E1E" w:rsidRDefault="00251E1E"/>
    <w:p w:rsidR="00251E1E" w:rsidRDefault="00251E1E"/>
    <w:p w:rsidR="00251E1E" w:rsidRDefault="00251E1E"/>
    <w:p w:rsidR="00251E1E" w:rsidRPr="00251E1E" w:rsidRDefault="00251E1E" w:rsidP="002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1E">
        <w:rPr>
          <w:rFonts w:ascii="Times New Roman" w:hAnsi="Times New Roman" w:cs="Times New Roman"/>
          <w:b/>
          <w:sz w:val="28"/>
          <w:szCs w:val="28"/>
        </w:rPr>
        <w:t>«Тактильные дорожки»</w:t>
      </w:r>
    </w:p>
    <w:p w:rsidR="00251E1E" w:rsidRPr="00251E1E" w:rsidRDefault="00251E1E">
      <w:pPr>
        <w:rPr>
          <w:rFonts w:ascii="Times New Roman" w:hAnsi="Times New Roman" w:cs="Times New Roman"/>
          <w:b/>
          <w:sz w:val="28"/>
          <w:szCs w:val="28"/>
        </w:rPr>
      </w:pPr>
      <w:r w:rsidRPr="00251E1E">
        <w:rPr>
          <w:rFonts w:ascii="Times New Roman" w:hAnsi="Times New Roman" w:cs="Times New Roman"/>
          <w:b/>
          <w:sz w:val="28"/>
          <w:szCs w:val="28"/>
        </w:rPr>
        <w:t>Цель: Развивать мелкую моторику, стимулировать развитие речевого аппарата,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E1E">
        <w:rPr>
          <w:rFonts w:ascii="Times New Roman" w:hAnsi="Times New Roman" w:cs="Times New Roman"/>
          <w:b/>
          <w:sz w:val="28"/>
          <w:szCs w:val="28"/>
        </w:rPr>
        <w:t>способствуют развитию внимание,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E1E">
        <w:rPr>
          <w:rFonts w:ascii="Times New Roman" w:hAnsi="Times New Roman" w:cs="Times New Roman"/>
          <w:b/>
          <w:sz w:val="28"/>
          <w:szCs w:val="28"/>
        </w:rPr>
        <w:t>формирует звукоподражание,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E1E">
        <w:rPr>
          <w:rFonts w:ascii="Times New Roman" w:hAnsi="Times New Roman" w:cs="Times New Roman"/>
          <w:b/>
          <w:sz w:val="28"/>
          <w:szCs w:val="28"/>
        </w:rPr>
        <w:t>соверше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51E1E">
        <w:rPr>
          <w:rFonts w:ascii="Times New Roman" w:hAnsi="Times New Roman" w:cs="Times New Roman"/>
          <w:b/>
          <w:sz w:val="28"/>
          <w:szCs w:val="28"/>
        </w:rPr>
        <w:t>ствует координацию зрительных и тактильных анализаторов.</w:t>
      </w:r>
    </w:p>
    <w:sectPr w:rsidR="00251E1E" w:rsidRPr="0025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E1E"/>
    <w:rsid w:val="0025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2024-02-15T10:08:00Z</dcterms:created>
  <dcterms:modified xsi:type="dcterms:W3CDTF">2024-02-15T10:17:00Z</dcterms:modified>
</cp:coreProperties>
</file>