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9" w:rsidRDefault="003323A9" w:rsidP="003323A9">
      <w:pPr>
        <w:pStyle w:val="a4"/>
        <w:ind w:right="-159"/>
        <w:jc w:val="right"/>
        <w:rPr>
          <w:color w:val="6F2F9F"/>
          <w:w w:val="115"/>
        </w:rPr>
      </w:pPr>
      <w:r w:rsidRPr="002935A7">
        <w:rPr>
          <w:sz w:val="20"/>
        </w:rPr>
      </w:r>
      <w:r w:rsidRPr="002935A7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236.25pt;height:35.25pt;mso-position-horizontal-relative:char;mso-position-vertical-relative:line" filled="f">
            <v:textbox inset="0,0,0,0">
              <w:txbxContent>
                <w:p w:rsidR="003323A9" w:rsidRPr="00EB3704" w:rsidRDefault="003323A9" w:rsidP="003323A9">
                  <w:pPr>
                    <w:spacing w:before="63"/>
                    <w:ind w:left="1522" w:right="463" w:hanging="1044"/>
                    <w:rPr>
                      <w:sz w:val="24"/>
                    </w:rPr>
                  </w:pPr>
                  <w:r w:rsidRPr="00EB3704">
                    <w:rPr>
                      <w:sz w:val="24"/>
                    </w:rPr>
                    <w:t>Консультация</w:t>
                  </w:r>
                  <w:r w:rsidRPr="00EB3704">
                    <w:rPr>
                      <w:spacing w:val="-6"/>
                      <w:sz w:val="24"/>
                    </w:rPr>
                    <w:t xml:space="preserve"> </w:t>
                  </w:r>
                  <w:r w:rsidRPr="00EB3704">
                    <w:rPr>
                      <w:sz w:val="24"/>
                    </w:rPr>
                    <w:t>старшего</w:t>
                  </w:r>
                  <w:r w:rsidRPr="00EB3704">
                    <w:rPr>
                      <w:spacing w:val="-6"/>
                      <w:sz w:val="24"/>
                    </w:rPr>
                    <w:t xml:space="preserve"> </w:t>
                  </w:r>
                  <w:r w:rsidRPr="00EB3704">
                    <w:rPr>
                      <w:sz w:val="24"/>
                    </w:rPr>
                    <w:t>воспитателя</w:t>
                  </w:r>
                  <w:r w:rsidRPr="00EB3704">
                    <w:rPr>
                      <w:spacing w:val="-57"/>
                      <w:sz w:val="24"/>
                    </w:rPr>
                    <w:t xml:space="preserve"> </w:t>
                  </w:r>
                  <w:proofErr w:type="spellStart"/>
                  <w:r w:rsidRPr="00EB3704">
                    <w:rPr>
                      <w:sz w:val="24"/>
                    </w:rPr>
                    <w:t>Гуминюк</w:t>
                  </w:r>
                  <w:proofErr w:type="spellEnd"/>
                  <w:r w:rsidRPr="00EB3704">
                    <w:rPr>
                      <w:sz w:val="24"/>
                    </w:rPr>
                    <w:t xml:space="preserve"> С.А.</w:t>
                  </w:r>
                </w:p>
              </w:txbxContent>
            </v:textbox>
            <w10:wrap type="none"/>
            <w10:anchorlock/>
          </v:shape>
        </w:pict>
      </w:r>
    </w:p>
    <w:p w:rsidR="005077CF" w:rsidRPr="003323A9" w:rsidRDefault="00542B99">
      <w:pPr>
        <w:pStyle w:val="a4"/>
        <w:rPr>
          <w:color w:val="FF0000"/>
        </w:rPr>
      </w:pPr>
      <w:r w:rsidRPr="003323A9">
        <w:rPr>
          <w:color w:val="FF0000"/>
          <w:w w:val="115"/>
        </w:rPr>
        <w:t>КАК</w:t>
      </w:r>
      <w:r w:rsidRPr="003323A9">
        <w:rPr>
          <w:color w:val="FF0000"/>
          <w:spacing w:val="26"/>
          <w:w w:val="115"/>
        </w:rPr>
        <w:t xml:space="preserve"> </w:t>
      </w:r>
      <w:r w:rsidRPr="003323A9">
        <w:rPr>
          <w:color w:val="FF0000"/>
          <w:w w:val="115"/>
        </w:rPr>
        <w:t>НЕ</w:t>
      </w:r>
      <w:r w:rsidRPr="003323A9">
        <w:rPr>
          <w:color w:val="FF0000"/>
          <w:spacing w:val="30"/>
          <w:w w:val="115"/>
        </w:rPr>
        <w:t xml:space="preserve"> </w:t>
      </w:r>
      <w:r w:rsidRPr="003323A9">
        <w:rPr>
          <w:color w:val="FF0000"/>
          <w:w w:val="115"/>
        </w:rPr>
        <w:t>НАДО</w:t>
      </w:r>
      <w:r w:rsidRPr="003323A9">
        <w:rPr>
          <w:color w:val="FF0000"/>
          <w:spacing w:val="27"/>
          <w:w w:val="115"/>
        </w:rPr>
        <w:t xml:space="preserve"> </w:t>
      </w:r>
      <w:r w:rsidRPr="003323A9">
        <w:rPr>
          <w:color w:val="FF0000"/>
          <w:w w:val="115"/>
        </w:rPr>
        <w:t>КОРМИТЬ</w:t>
      </w:r>
      <w:r w:rsidRPr="003323A9">
        <w:rPr>
          <w:color w:val="FF0000"/>
          <w:spacing w:val="25"/>
          <w:w w:val="115"/>
        </w:rPr>
        <w:t xml:space="preserve"> </w:t>
      </w:r>
      <w:r w:rsidRPr="003323A9">
        <w:rPr>
          <w:color w:val="FF0000"/>
          <w:w w:val="115"/>
        </w:rPr>
        <w:t>РЕБЕНКА</w:t>
      </w:r>
    </w:p>
    <w:p w:rsidR="005077CF" w:rsidRDefault="00542B99">
      <w:pPr>
        <w:pStyle w:val="a3"/>
        <w:spacing w:before="72"/>
        <w:ind w:left="958" w:right="905"/>
        <w:jc w:val="center"/>
      </w:pPr>
      <w:r>
        <w:t>(из</w:t>
      </w:r>
      <w:r>
        <w:rPr>
          <w:spacing w:val="-4"/>
        </w:rPr>
        <w:t xml:space="preserve"> </w:t>
      </w:r>
      <w:r>
        <w:t>книги В.</w:t>
      </w:r>
      <w:r>
        <w:rPr>
          <w:spacing w:val="-2"/>
        </w:rPr>
        <w:t xml:space="preserve"> </w:t>
      </w:r>
      <w:r>
        <w:t>Леви</w:t>
      </w:r>
      <w:r>
        <w:rPr>
          <w:spacing w:val="-5"/>
        </w:rPr>
        <w:t xml:space="preserve"> </w:t>
      </w:r>
      <w:r w:rsidR="003323A9">
        <w:t>«</w:t>
      </w:r>
      <w:r>
        <w:t>Нестандартный</w:t>
      </w:r>
      <w:r>
        <w:rPr>
          <w:spacing w:val="-5"/>
        </w:rPr>
        <w:t xml:space="preserve"> </w:t>
      </w:r>
      <w:r>
        <w:t>ребенок</w:t>
      </w:r>
      <w:r w:rsidR="003323A9">
        <w:t>»</w:t>
      </w:r>
      <w:r>
        <w:t>)</w:t>
      </w:r>
    </w:p>
    <w:p w:rsidR="005077CF" w:rsidRPr="003323A9" w:rsidRDefault="00542B99">
      <w:pPr>
        <w:spacing w:before="266"/>
        <w:ind w:left="958" w:right="906"/>
        <w:jc w:val="center"/>
        <w:rPr>
          <w:b/>
          <w:color w:val="FF0000"/>
          <w:sz w:val="36"/>
          <w:u w:val="single"/>
        </w:rPr>
      </w:pPr>
      <w:r w:rsidRPr="003323A9">
        <w:rPr>
          <w:b/>
          <w:color w:val="FF0000"/>
          <w:sz w:val="36"/>
          <w:u w:val="single"/>
        </w:rPr>
        <w:t>СЕМЬ</w:t>
      </w:r>
      <w:r w:rsidRPr="003323A9">
        <w:rPr>
          <w:b/>
          <w:color w:val="FF0000"/>
          <w:spacing w:val="-7"/>
          <w:sz w:val="36"/>
          <w:u w:val="single"/>
        </w:rPr>
        <w:t xml:space="preserve"> </w:t>
      </w:r>
      <w:r w:rsidRPr="003323A9">
        <w:rPr>
          <w:b/>
          <w:color w:val="FF0000"/>
          <w:sz w:val="36"/>
          <w:u w:val="single"/>
        </w:rPr>
        <w:t>ВЕЛИКИХ</w:t>
      </w:r>
      <w:r w:rsidRPr="003323A9">
        <w:rPr>
          <w:b/>
          <w:color w:val="FF0000"/>
          <w:spacing w:val="-5"/>
          <w:sz w:val="36"/>
          <w:u w:val="single"/>
        </w:rPr>
        <w:t xml:space="preserve"> </w:t>
      </w:r>
      <w:r w:rsidRPr="003323A9">
        <w:rPr>
          <w:b/>
          <w:color w:val="FF0000"/>
          <w:sz w:val="36"/>
          <w:u w:val="single"/>
        </w:rPr>
        <w:t>И</w:t>
      </w:r>
      <w:r w:rsidRPr="003323A9">
        <w:rPr>
          <w:b/>
          <w:color w:val="FF0000"/>
          <w:spacing w:val="3"/>
          <w:sz w:val="36"/>
          <w:u w:val="single"/>
        </w:rPr>
        <w:t xml:space="preserve"> </w:t>
      </w:r>
      <w:r w:rsidRPr="003323A9">
        <w:rPr>
          <w:b/>
          <w:color w:val="FF0000"/>
          <w:sz w:val="36"/>
          <w:u w:val="single"/>
        </w:rPr>
        <w:t>ОБЯЗАТЕЛЬНЫХ</w:t>
      </w:r>
      <w:r w:rsidRPr="003323A9">
        <w:rPr>
          <w:b/>
          <w:color w:val="FF0000"/>
          <w:spacing w:val="-5"/>
          <w:sz w:val="36"/>
          <w:u w:val="single"/>
        </w:rPr>
        <w:t xml:space="preserve"> </w:t>
      </w:r>
      <w:r w:rsidR="003323A9">
        <w:rPr>
          <w:b/>
          <w:color w:val="FF0000"/>
          <w:sz w:val="36"/>
          <w:u w:val="single"/>
        </w:rPr>
        <w:t>«</w:t>
      </w:r>
      <w:r w:rsidRPr="003323A9">
        <w:rPr>
          <w:b/>
          <w:color w:val="FF0000"/>
          <w:sz w:val="36"/>
          <w:u w:val="single"/>
        </w:rPr>
        <w:t>НЕ</w:t>
      </w:r>
      <w:r w:rsidR="003323A9">
        <w:rPr>
          <w:b/>
          <w:color w:val="FF0000"/>
          <w:sz w:val="36"/>
          <w:u w:val="single"/>
        </w:rPr>
        <w:t>»</w:t>
      </w:r>
    </w:p>
    <w:p w:rsidR="005077CF" w:rsidRPr="003323A9" w:rsidRDefault="005077CF">
      <w:pPr>
        <w:pStyle w:val="a3"/>
        <w:spacing w:before="3"/>
        <w:ind w:left="0" w:right="0"/>
        <w:jc w:val="left"/>
        <w:rPr>
          <w:b/>
          <w:color w:val="FF0000"/>
          <w:sz w:val="29"/>
        </w:rPr>
      </w:pPr>
    </w:p>
    <w:p w:rsidR="005077CF" w:rsidRDefault="00542B99">
      <w:pPr>
        <w:pStyle w:val="a5"/>
        <w:numPr>
          <w:ilvl w:val="0"/>
          <w:numId w:val="1"/>
        </w:numPr>
        <w:tabs>
          <w:tab w:val="left" w:pos="490"/>
        </w:tabs>
        <w:spacing w:before="87" w:line="276" w:lineRule="auto"/>
        <w:ind w:right="105" w:firstLine="0"/>
        <w:jc w:val="both"/>
        <w:rPr>
          <w:sz w:val="28"/>
        </w:rPr>
      </w:pPr>
      <w:r w:rsidRPr="003323A9">
        <w:rPr>
          <w:b/>
          <w:color w:val="FF0000"/>
          <w:sz w:val="28"/>
          <w:u w:val="single"/>
        </w:rPr>
        <w:t>НЕ ПРИНУЖДАТЬ</w:t>
      </w:r>
      <w:r w:rsidRPr="003323A9">
        <w:rPr>
          <w:color w:val="FF0000"/>
          <w:sz w:val="28"/>
          <w:u w:val="single"/>
        </w:rPr>
        <w:t>.</w:t>
      </w:r>
      <w:r>
        <w:rPr>
          <w:sz w:val="28"/>
        </w:rPr>
        <w:t xml:space="preserve"> Поймем и запомним: пищевое насилие - одно из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9"/>
          <w:sz w:val="28"/>
        </w:rPr>
        <w:t xml:space="preserve"> </w:t>
      </w:r>
      <w:r>
        <w:rPr>
          <w:sz w:val="28"/>
        </w:rPr>
        <w:t>страшных</w:t>
      </w:r>
      <w:r>
        <w:rPr>
          <w:spacing w:val="14"/>
          <w:sz w:val="28"/>
        </w:rPr>
        <w:t xml:space="preserve"> </w:t>
      </w:r>
      <w:r>
        <w:rPr>
          <w:sz w:val="28"/>
        </w:rPr>
        <w:t>насилий</w:t>
      </w:r>
      <w:r>
        <w:rPr>
          <w:spacing w:val="15"/>
          <w:sz w:val="28"/>
        </w:rPr>
        <w:t xml:space="preserve"> </w:t>
      </w:r>
      <w:r>
        <w:rPr>
          <w:sz w:val="28"/>
        </w:rPr>
        <w:t>над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организмом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личностью,</w:t>
      </w:r>
      <w:r>
        <w:rPr>
          <w:spacing w:val="17"/>
          <w:sz w:val="28"/>
        </w:rPr>
        <w:t xml:space="preserve"> </w:t>
      </w:r>
      <w:r>
        <w:rPr>
          <w:sz w:val="28"/>
        </w:rPr>
        <w:t>вред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психический. Если ребенок не </w:t>
      </w:r>
      <w:proofErr w:type="gramStart"/>
      <w:r>
        <w:rPr>
          <w:sz w:val="28"/>
        </w:rPr>
        <w:t>хочет</w:t>
      </w:r>
      <w:proofErr w:type="gramEnd"/>
      <w:r>
        <w:rPr>
          <w:sz w:val="28"/>
        </w:rPr>
        <w:t xml:space="preserve"> есть - значит, ему в данный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есть не нужно! 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хочет</w:t>
      </w:r>
      <w:proofErr w:type="gramEnd"/>
      <w:r>
        <w:rPr>
          <w:sz w:val="28"/>
        </w:rPr>
        <w:t xml:space="preserve"> есть только чего-то определенного, - значит,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этого!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еде!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Никакого</w:t>
      </w:r>
      <w:r>
        <w:rPr>
          <w:spacing w:val="1"/>
          <w:sz w:val="28"/>
        </w:rPr>
        <w:t xml:space="preserve"> </w:t>
      </w:r>
      <w:r w:rsidR="003323A9">
        <w:rPr>
          <w:sz w:val="28"/>
        </w:rPr>
        <w:t>«</w:t>
      </w:r>
      <w:r>
        <w:rPr>
          <w:sz w:val="28"/>
        </w:rPr>
        <w:t>откармливания</w:t>
      </w:r>
      <w:r w:rsidR="003323A9">
        <w:rPr>
          <w:sz w:val="28"/>
        </w:rPr>
        <w:t>»</w:t>
      </w:r>
      <w:r>
        <w:rPr>
          <w:sz w:val="28"/>
        </w:rPr>
        <w:t>! Ребенок не сельскохозяйственное жи</w:t>
      </w:r>
      <w:r>
        <w:rPr>
          <w:sz w:val="28"/>
        </w:rPr>
        <w:t>вотное! 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аппетита при болезни есть знак,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 нуждается 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очистке,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хочет поголодать,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инстинкта</w:t>
      </w:r>
      <w:r>
        <w:rPr>
          <w:spacing w:val="1"/>
          <w:sz w:val="28"/>
        </w:rPr>
        <w:t xml:space="preserve"> </w:t>
      </w:r>
      <w:r>
        <w:rPr>
          <w:sz w:val="28"/>
        </w:rPr>
        <w:t>вернее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 врачебного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предписания.</w:t>
      </w:r>
    </w:p>
    <w:p w:rsidR="005077CF" w:rsidRDefault="00542B99">
      <w:pPr>
        <w:pStyle w:val="a5"/>
        <w:numPr>
          <w:ilvl w:val="0"/>
          <w:numId w:val="1"/>
        </w:numPr>
        <w:tabs>
          <w:tab w:val="left" w:pos="533"/>
        </w:tabs>
        <w:spacing w:line="278" w:lineRule="auto"/>
        <w:ind w:right="107" w:firstLine="0"/>
        <w:jc w:val="both"/>
        <w:rPr>
          <w:sz w:val="28"/>
        </w:rPr>
      </w:pPr>
      <w:r w:rsidRPr="003323A9">
        <w:rPr>
          <w:b/>
          <w:color w:val="FF0000"/>
          <w:sz w:val="28"/>
          <w:u w:val="single"/>
        </w:rPr>
        <w:t>НЕ</w:t>
      </w:r>
      <w:r w:rsidRPr="003323A9">
        <w:rPr>
          <w:b/>
          <w:color w:val="FF0000"/>
          <w:spacing w:val="1"/>
          <w:sz w:val="28"/>
          <w:u w:val="single"/>
        </w:rPr>
        <w:t xml:space="preserve"> </w:t>
      </w:r>
      <w:r w:rsidRPr="003323A9">
        <w:rPr>
          <w:b/>
          <w:color w:val="FF0000"/>
          <w:sz w:val="28"/>
          <w:u w:val="single"/>
        </w:rPr>
        <w:t>НАВЯЗЫВАТЬ</w:t>
      </w:r>
      <w:r w:rsidRPr="003323A9">
        <w:rPr>
          <w:color w:val="FF0000"/>
          <w:sz w:val="28"/>
          <w:u w:val="single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мягкой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форме:</w:t>
      </w:r>
      <w:r>
        <w:rPr>
          <w:spacing w:val="1"/>
          <w:sz w:val="28"/>
        </w:rPr>
        <w:t xml:space="preserve"> </w:t>
      </w:r>
      <w:r>
        <w:rPr>
          <w:sz w:val="28"/>
        </w:rPr>
        <w:t>уговоры,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настойчивые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повторения предложения.</w:t>
      </w:r>
      <w:r>
        <w:rPr>
          <w:spacing w:val="2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больше.</w:t>
      </w:r>
    </w:p>
    <w:p w:rsidR="005077CF" w:rsidRDefault="00542B99">
      <w:pPr>
        <w:pStyle w:val="a5"/>
        <w:numPr>
          <w:ilvl w:val="0"/>
          <w:numId w:val="1"/>
        </w:numPr>
        <w:tabs>
          <w:tab w:val="left" w:pos="466"/>
        </w:tabs>
        <w:spacing w:line="276" w:lineRule="auto"/>
        <w:ind w:right="106" w:firstLine="0"/>
        <w:jc w:val="both"/>
        <w:rPr>
          <w:sz w:val="28"/>
        </w:rPr>
      </w:pPr>
      <w:r w:rsidRPr="003323A9">
        <w:rPr>
          <w:b/>
          <w:color w:val="FF0000"/>
          <w:sz w:val="28"/>
          <w:u w:val="single"/>
        </w:rPr>
        <w:t>НЕ УБЛАЖАТЬ</w:t>
      </w:r>
      <w:r w:rsidRPr="003323A9">
        <w:rPr>
          <w:color w:val="FF0000"/>
          <w:sz w:val="28"/>
          <w:u w:val="single"/>
        </w:rPr>
        <w:t>.</w:t>
      </w:r>
      <w:r>
        <w:rPr>
          <w:color w:val="6F2F9F"/>
          <w:sz w:val="28"/>
        </w:rPr>
        <w:t xml:space="preserve"> </w:t>
      </w:r>
      <w:r>
        <w:rPr>
          <w:sz w:val="28"/>
        </w:rPr>
        <w:t>Еда - не средство добиться послушания и не 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наслаждения; еда - средство жить. Здоровое удовольствие от еды, конечно,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здо</w:t>
      </w:r>
      <w:r>
        <w:rPr>
          <w:sz w:val="28"/>
        </w:rPr>
        <w:t>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аппетита.</w:t>
      </w:r>
      <w:r>
        <w:rPr>
          <w:spacing w:val="-67"/>
          <w:sz w:val="28"/>
        </w:rPr>
        <w:t xml:space="preserve"> </w:t>
      </w:r>
      <w:r>
        <w:rPr>
          <w:sz w:val="28"/>
        </w:rPr>
        <w:t>Вашими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добьетесь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избалованности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вкуса,</w:t>
      </w:r>
      <w:r>
        <w:rPr>
          <w:spacing w:val="3"/>
          <w:sz w:val="28"/>
        </w:rPr>
        <w:t xml:space="preserve"> </w:t>
      </w:r>
      <w:r>
        <w:rPr>
          <w:sz w:val="28"/>
        </w:rPr>
        <w:t>равно как</w:t>
      </w:r>
      <w:r>
        <w:rPr>
          <w:spacing w:val="1"/>
          <w:sz w:val="28"/>
        </w:rPr>
        <w:t xml:space="preserve"> </w:t>
      </w:r>
      <w:r>
        <w:rPr>
          <w:sz w:val="28"/>
        </w:rPr>
        <w:t>и нарушения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2"/>
          <w:sz w:val="28"/>
        </w:rPr>
        <w:t xml:space="preserve"> </w:t>
      </w:r>
      <w:r>
        <w:rPr>
          <w:sz w:val="28"/>
        </w:rPr>
        <w:t>веществ.</w:t>
      </w:r>
    </w:p>
    <w:p w:rsidR="005077CF" w:rsidRDefault="00542B99">
      <w:pPr>
        <w:pStyle w:val="a5"/>
        <w:numPr>
          <w:ilvl w:val="0"/>
          <w:numId w:val="1"/>
        </w:numPr>
        <w:tabs>
          <w:tab w:val="left" w:pos="509"/>
        </w:tabs>
        <w:spacing w:line="276" w:lineRule="auto"/>
        <w:ind w:firstLine="0"/>
        <w:jc w:val="both"/>
        <w:rPr>
          <w:sz w:val="28"/>
        </w:rPr>
      </w:pPr>
      <w:r w:rsidRPr="003323A9">
        <w:rPr>
          <w:b/>
          <w:color w:val="FF0000"/>
          <w:sz w:val="28"/>
          <w:u w:val="single"/>
        </w:rPr>
        <w:t>НЕ ТОРОПИТЬ.</w:t>
      </w:r>
      <w:r>
        <w:rPr>
          <w:b/>
          <w:color w:val="6F2F9F"/>
          <w:spacing w:val="1"/>
          <w:sz w:val="28"/>
        </w:rPr>
        <w:t xml:space="preserve"> </w:t>
      </w:r>
      <w:r>
        <w:rPr>
          <w:sz w:val="28"/>
        </w:rPr>
        <w:t>Еда - не</w:t>
      </w:r>
      <w:r>
        <w:rPr>
          <w:spacing w:val="1"/>
          <w:sz w:val="28"/>
        </w:rPr>
        <w:t xml:space="preserve"> </w:t>
      </w:r>
      <w:r>
        <w:rPr>
          <w:sz w:val="28"/>
        </w:rPr>
        <w:t>тушение пожара. Темп еды - дело сугубо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личное. Спешка в еде всегда вредна, а перерывы в жевании 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даже корове. Если приходится спешить в школу или куда-нибудь еще, то</w:t>
      </w:r>
      <w:r>
        <w:rPr>
          <w:spacing w:val="1"/>
          <w:sz w:val="28"/>
        </w:rPr>
        <w:t xml:space="preserve"> </w:t>
      </w:r>
      <w:r>
        <w:rPr>
          <w:sz w:val="28"/>
        </w:rPr>
        <w:t>пусть ребенок лучше не доест, чем в суматохе и панике проглотит еще один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недожеванный</w:t>
      </w:r>
      <w:proofErr w:type="spellEnd"/>
      <w:r>
        <w:rPr>
          <w:sz w:val="28"/>
        </w:rPr>
        <w:t xml:space="preserve"> кусок.</w:t>
      </w:r>
    </w:p>
    <w:p w:rsidR="005077CF" w:rsidRDefault="00542B99">
      <w:pPr>
        <w:pStyle w:val="a5"/>
        <w:numPr>
          <w:ilvl w:val="0"/>
          <w:numId w:val="1"/>
        </w:numPr>
        <w:tabs>
          <w:tab w:val="left" w:pos="466"/>
        </w:tabs>
        <w:spacing w:line="276" w:lineRule="auto"/>
        <w:ind w:right="108" w:firstLine="0"/>
        <w:jc w:val="both"/>
        <w:rPr>
          <w:sz w:val="28"/>
        </w:rPr>
      </w:pPr>
      <w:r w:rsidRPr="003323A9">
        <w:rPr>
          <w:b/>
          <w:color w:val="FF0000"/>
          <w:sz w:val="28"/>
          <w:u w:val="single"/>
        </w:rPr>
        <w:t>НЕ ОТВЛЕКАТЬ.</w:t>
      </w:r>
      <w:r w:rsidRPr="003323A9">
        <w:rPr>
          <w:b/>
          <w:color w:val="FF0000"/>
          <w:spacing w:val="1"/>
          <w:sz w:val="28"/>
          <w:u w:val="single"/>
        </w:rPr>
        <w:t xml:space="preserve"> </w:t>
      </w:r>
      <w:r>
        <w:rPr>
          <w:sz w:val="28"/>
        </w:rPr>
        <w:t>Пока ребенок ест,</w:t>
      </w:r>
      <w:r>
        <w:rPr>
          <w:spacing w:val="70"/>
          <w:sz w:val="28"/>
        </w:rPr>
        <w:t xml:space="preserve"> </w:t>
      </w:r>
      <w:r>
        <w:rPr>
          <w:sz w:val="28"/>
        </w:rPr>
        <w:t>телевизор должен быть выключен,</w:t>
      </w:r>
      <w:r>
        <w:rPr>
          <w:spacing w:val="-67"/>
          <w:sz w:val="28"/>
        </w:rPr>
        <w:t xml:space="preserve"> </w:t>
      </w:r>
      <w:r>
        <w:rPr>
          <w:sz w:val="28"/>
        </w:rPr>
        <w:t>а новая игрушка припрятана. О</w:t>
      </w:r>
      <w:r>
        <w:rPr>
          <w:sz w:val="28"/>
        </w:rPr>
        <w:t>днако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ребенок отвлекается от еды сам,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протестуйте</w:t>
      </w:r>
      <w:r>
        <w:rPr>
          <w:spacing w:val="1"/>
          <w:sz w:val="28"/>
        </w:rPr>
        <w:t xml:space="preserve"> </w:t>
      </w:r>
      <w:r>
        <w:rPr>
          <w:sz w:val="28"/>
        </w:rPr>
        <w:t>и не</w:t>
      </w:r>
      <w:r>
        <w:rPr>
          <w:spacing w:val="1"/>
          <w:sz w:val="28"/>
        </w:rPr>
        <w:t xml:space="preserve"> </w:t>
      </w:r>
      <w:r>
        <w:rPr>
          <w:sz w:val="28"/>
        </w:rPr>
        <w:t>понукайте: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значит,</w:t>
      </w:r>
      <w:r>
        <w:rPr>
          <w:spacing w:val="3"/>
          <w:sz w:val="28"/>
        </w:rPr>
        <w:t xml:space="preserve"> </w:t>
      </w:r>
      <w:r>
        <w:rPr>
          <w:sz w:val="28"/>
        </w:rPr>
        <w:t>он не</w:t>
      </w:r>
      <w:r>
        <w:rPr>
          <w:spacing w:val="1"/>
          <w:sz w:val="28"/>
        </w:rPr>
        <w:t xml:space="preserve"> </w:t>
      </w:r>
      <w:r>
        <w:rPr>
          <w:sz w:val="28"/>
        </w:rPr>
        <w:t>голоден.</w:t>
      </w:r>
    </w:p>
    <w:p w:rsidR="005077CF" w:rsidRDefault="00542B99">
      <w:pPr>
        <w:pStyle w:val="a5"/>
        <w:numPr>
          <w:ilvl w:val="0"/>
          <w:numId w:val="1"/>
        </w:numPr>
        <w:tabs>
          <w:tab w:val="left" w:pos="456"/>
        </w:tabs>
        <w:spacing w:line="276" w:lineRule="auto"/>
        <w:ind w:firstLine="0"/>
        <w:jc w:val="both"/>
        <w:rPr>
          <w:sz w:val="28"/>
        </w:rPr>
      </w:pPr>
      <w:r w:rsidRPr="003323A9">
        <w:rPr>
          <w:b/>
          <w:color w:val="FF0000"/>
          <w:sz w:val="28"/>
          <w:u w:val="single"/>
        </w:rPr>
        <w:t>НЕ ПОТАКАТЬ,</w:t>
      </w:r>
      <w:r>
        <w:rPr>
          <w:b/>
          <w:color w:val="6F2F9F"/>
          <w:sz w:val="28"/>
        </w:rPr>
        <w:t xml:space="preserve"> </w:t>
      </w:r>
      <w:r>
        <w:rPr>
          <w:sz w:val="28"/>
        </w:rPr>
        <w:t>но понять. Нельзя позволять ребенку</w:t>
      </w:r>
      <w:r>
        <w:rPr>
          <w:sz w:val="28"/>
        </w:rPr>
        <w:t xml:space="preserve"> есть</w:t>
      </w:r>
      <w:r w:rsidR="003323A9">
        <w:rPr>
          <w:sz w:val="28"/>
        </w:rPr>
        <w:t>,</w:t>
      </w:r>
      <w:r>
        <w:rPr>
          <w:sz w:val="28"/>
        </w:rPr>
        <w:t xml:space="preserve"> что</w:t>
      </w:r>
      <w:r>
        <w:rPr>
          <w:sz w:val="28"/>
        </w:rPr>
        <w:t xml:space="preserve"> попало и</w:t>
      </w:r>
      <w:r>
        <w:rPr>
          <w:spacing w:val="1"/>
          <w:sz w:val="28"/>
        </w:rPr>
        <w:t xml:space="preserve"> </w:t>
      </w:r>
      <w:r>
        <w:rPr>
          <w:sz w:val="28"/>
        </w:rPr>
        <w:t>в каком угодно количестве (например, неограниченные дозы варенья иди</w:t>
      </w:r>
      <w:r>
        <w:rPr>
          <w:spacing w:val="1"/>
          <w:sz w:val="28"/>
        </w:rPr>
        <w:t xml:space="preserve"> </w:t>
      </w:r>
      <w:r>
        <w:rPr>
          <w:sz w:val="28"/>
        </w:rPr>
        <w:t>мороженого).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пищевые запреты, особенно при диатезах и аллергиях. Соблюдение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1"/>
          <w:sz w:val="28"/>
        </w:rPr>
        <w:t xml:space="preserve"> </w:t>
      </w:r>
      <w:r w:rsidR="003323A9">
        <w:rPr>
          <w:sz w:val="28"/>
        </w:rPr>
        <w:t>«</w:t>
      </w:r>
      <w:r>
        <w:rPr>
          <w:sz w:val="28"/>
        </w:rPr>
        <w:t>не</w:t>
      </w:r>
      <w:r w:rsidR="003323A9"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избавит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проблем.</w:t>
      </w:r>
    </w:p>
    <w:p w:rsidR="005077CF" w:rsidRDefault="00542B99">
      <w:pPr>
        <w:pStyle w:val="a5"/>
        <w:numPr>
          <w:ilvl w:val="0"/>
          <w:numId w:val="1"/>
        </w:numPr>
        <w:tabs>
          <w:tab w:val="left" w:pos="466"/>
        </w:tabs>
        <w:spacing w:line="276" w:lineRule="auto"/>
        <w:ind w:right="106" w:firstLine="0"/>
        <w:jc w:val="both"/>
        <w:rPr>
          <w:sz w:val="28"/>
        </w:rPr>
      </w:pPr>
      <w:r w:rsidRPr="003323A9">
        <w:rPr>
          <w:b/>
          <w:color w:val="FF0000"/>
          <w:sz w:val="28"/>
          <w:u w:val="single"/>
        </w:rPr>
        <w:t>НЕ ТРЕВОЖИТЬСЯ И НЕ ТРЕВОЖИТЬ.</w:t>
      </w:r>
      <w:r>
        <w:rPr>
          <w:b/>
          <w:color w:val="6F2F9F"/>
          <w:sz w:val="28"/>
        </w:rPr>
        <w:t xml:space="preserve"> </w:t>
      </w:r>
      <w:r>
        <w:rPr>
          <w:sz w:val="28"/>
        </w:rPr>
        <w:t>Никакой тревоги, никакого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беспокойства по поводу того, поел ли ребенок вовремя и сколько. Следите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пищи.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спрашивать:</w:t>
      </w:r>
      <w:r>
        <w:rPr>
          <w:spacing w:val="1"/>
          <w:sz w:val="28"/>
        </w:rPr>
        <w:t xml:space="preserve"> </w:t>
      </w:r>
      <w:r w:rsidR="003323A9">
        <w:rPr>
          <w:sz w:val="28"/>
        </w:rPr>
        <w:t>«</w:t>
      </w:r>
      <w:r>
        <w:rPr>
          <w:sz w:val="28"/>
        </w:rPr>
        <w:t>Ты</w:t>
      </w:r>
      <w:r>
        <w:rPr>
          <w:spacing w:val="70"/>
          <w:sz w:val="28"/>
        </w:rPr>
        <w:t xml:space="preserve"> </w:t>
      </w:r>
      <w:r>
        <w:rPr>
          <w:sz w:val="28"/>
        </w:rPr>
        <w:t>поел?</w:t>
      </w:r>
      <w:r>
        <w:rPr>
          <w:spacing w:val="1"/>
          <w:sz w:val="28"/>
        </w:rPr>
        <w:t xml:space="preserve"> </w:t>
      </w:r>
      <w:r>
        <w:rPr>
          <w:sz w:val="28"/>
        </w:rPr>
        <w:t>Хочешь есть?</w:t>
      </w:r>
      <w:r w:rsidR="003323A9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Пусть попросит,</w:t>
      </w:r>
      <w:r>
        <w:rPr>
          <w:spacing w:val="1"/>
          <w:sz w:val="28"/>
        </w:rPr>
        <w:t xml:space="preserve"> </w:t>
      </w:r>
      <w:r>
        <w:rPr>
          <w:sz w:val="28"/>
        </w:rPr>
        <w:t>пусть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потребует сам,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захочет,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будет правильно - так, только так! Если ребенок </w:t>
      </w:r>
      <w:r>
        <w:rPr>
          <w:sz w:val="28"/>
        </w:rPr>
        <w:t>постарше, то вы 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 ему, что завтрак, обед или ужин готов, предложить поесть - все,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ничего.</w:t>
      </w:r>
      <w:r>
        <w:rPr>
          <w:spacing w:val="3"/>
          <w:sz w:val="28"/>
        </w:rPr>
        <w:t xml:space="preserve"> </w:t>
      </w:r>
      <w:r>
        <w:rPr>
          <w:sz w:val="28"/>
        </w:rPr>
        <w:t>Еда</w:t>
      </w:r>
      <w:r>
        <w:rPr>
          <w:spacing w:val="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тобой:</w:t>
      </w:r>
      <w:r>
        <w:rPr>
          <w:spacing w:val="-4"/>
          <w:sz w:val="28"/>
        </w:rPr>
        <w:t xml:space="preserve"> </w:t>
      </w:r>
      <w:r>
        <w:rPr>
          <w:sz w:val="28"/>
        </w:rPr>
        <w:t>ешь,</w:t>
      </w:r>
      <w:r>
        <w:rPr>
          <w:spacing w:val="3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хочешь.</w:t>
      </w:r>
    </w:p>
    <w:sectPr w:rsidR="005077CF" w:rsidSect="005077CF">
      <w:type w:val="continuous"/>
      <w:pgSz w:w="11900" w:h="16840"/>
      <w:pgMar w:top="200" w:right="7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E07F3"/>
    <w:multiLevelType w:val="hybridMultilevel"/>
    <w:tmpl w:val="D97E46F8"/>
    <w:lvl w:ilvl="0" w:tplc="0CB28DB6">
      <w:start w:val="1"/>
      <w:numFmt w:val="decimal"/>
      <w:lvlText w:val="%1."/>
      <w:lvlJc w:val="left"/>
      <w:pPr>
        <w:ind w:left="163" w:hanging="327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8"/>
        <w:szCs w:val="28"/>
        <w:u w:val="single"/>
        <w:lang w:val="ru-RU" w:eastAsia="en-US" w:bidi="ar-SA"/>
      </w:rPr>
    </w:lvl>
    <w:lvl w:ilvl="1" w:tplc="5D18B870">
      <w:numFmt w:val="bullet"/>
      <w:lvlText w:val="•"/>
      <w:lvlJc w:val="left"/>
      <w:pPr>
        <w:ind w:left="1092" w:hanging="327"/>
      </w:pPr>
      <w:rPr>
        <w:rFonts w:hint="default"/>
        <w:lang w:val="ru-RU" w:eastAsia="en-US" w:bidi="ar-SA"/>
      </w:rPr>
    </w:lvl>
    <w:lvl w:ilvl="2" w:tplc="4290DA1E">
      <w:numFmt w:val="bullet"/>
      <w:lvlText w:val="•"/>
      <w:lvlJc w:val="left"/>
      <w:pPr>
        <w:ind w:left="2024" w:hanging="327"/>
      </w:pPr>
      <w:rPr>
        <w:rFonts w:hint="default"/>
        <w:lang w:val="ru-RU" w:eastAsia="en-US" w:bidi="ar-SA"/>
      </w:rPr>
    </w:lvl>
    <w:lvl w:ilvl="3" w:tplc="485E9944">
      <w:numFmt w:val="bullet"/>
      <w:lvlText w:val="•"/>
      <w:lvlJc w:val="left"/>
      <w:pPr>
        <w:ind w:left="2956" w:hanging="327"/>
      </w:pPr>
      <w:rPr>
        <w:rFonts w:hint="default"/>
        <w:lang w:val="ru-RU" w:eastAsia="en-US" w:bidi="ar-SA"/>
      </w:rPr>
    </w:lvl>
    <w:lvl w:ilvl="4" w:tplc="3190EEB0">
      <w:numFmt w:val="bullet"/>
      <w:lvlText w:val="•"/>
      <w:lvlJc w:val="left"/>
      <w:pPr>
        <w:ind w:left="3888" w:hanging="327"/>
      </w:pPr>
      <w:rPr>
        <w:rFonts w:hint="default"/>
        <w:lang w:val="ru-RU" w:eastAsia="en-US" w:bidi="ar-SA"/>
      </w:rPr>
    </w:lvl>
    <w:lvl w:ilvl="5" w:tplc="68283218">
      <w:numFmt w:val="bullet"/>
      <w:lvlText w:val="•"/>
      <w:lvlJc w:val="left"/>
      <w:pPr>
        <w:ind w:left="4820" w:hanging="327"/>
      </w:pPr>
      <w:rPr>
        <w:rFonts w:hint="default"/>
        <w:lang w:val="ru-RU" w:eastAsia="en-US" w:bidi="ar-SA"/>
      </w:rPr>
    </w:lvl>
    <w:lvl w:ilvl="6" w:tplc="4B3EFAE6">
      <w:numFmt w:val="bullet"/>
      <w:lvlText w:val="•"/>
      <w:lvlJc w:val="left"/>
      <w:pPr>
        <w:ind w:left="5752" w:hanging="327"/>
      </w:pPr>
      <w:rPr>
        <w:rFonts w:hint="default"/>
        <w:lang w:val="ru-RU" w:eastAsia="en-US" w:bidi="ar-SA"/>
      </w:rPr>
    </w:lvl>
    <w:lvl w:ilvl="7" w:tplc="FE86FAD4">
      <w:numFmt w:val="bullet"/>
      <w:lvlText w:val="•"/>
      <w:lvlJc w:val="left"/>
      <w:pPr>
        <w:ind w:left="6684" w:hanging="327"/>
      </w:pPr>
      <w:rPr>
        <w:rFonts w:hint="default"/>
        <w:lang w:val="ru-RU" w:eastAsia="en-US" w:bidi="ar-SA"/>
      </w:rPr>
    </w:lvl>
    <w:lvl w:ilvl="8" w:tplc="2670EECC">
      <w:numFmt w:val="bullet"/>
      <w:lvlText w:val="•"/>
      <w:lvlJc w:val="left"/>
      <w:pPr>
        <w:ind w:left="7616" w:hanging="3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77CF"/>
    <w:rsid w:val="003323A9"/>
    <w:rsid w:val="005077CF"/>
    <w:rsid w:val="0054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77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77CF"/>
    <w:pPr>
      <w:ind w:left="163" w:right="1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077CF"/>
    <w:pPr>
      <w:spacing w:before="79"/>
      <w:ind w:left="958" w:right="907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077CF"/>
    <w:pPr>
      <w:ind w:left="163" w:right="104"/>
      <w:jc w:val="both"/>
    </w:pPr>
  </w:style>
  <w:style w:type="paragraph" w:customStyle="1" w:styleId="TableParagraph">
    <w:name w:val="Table Paragraph"/>
    <w:basedOn w:val="a"/>
    <w:uiPriority w:val="1"/>
    <w:qFormat/>
    <w:rsid w:val="005077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Документ1</dc:title>
  <dc:creator>User</dc:creator>
  <cp:lastModifiedBy>иван</cp:lastModifiedBy>
  <cp:revision>2</cp:revision>
  <dcterms:created xsi:type="dcterms:W3CDTF">2024-02-07T11:44:00Z</dcterms:created>
  <dcterms:modified xsi:type="dcterms:W3CDTF">2024-02-07T11:55:00Z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2012-11-17T00:00:00Z</vt:filetime>
  </property>
  <property fmtid="{D5CDD505-2E9C-101B-9397-08002B2CF9AE}" pid="3" name="Creator">
    <vt:lpwstr>Microsoft Word - Документ1</vt:lpwstr>
  </property>
  <property fmtid="{D5CDD505-2E9C-101B-9397-08002B2CF9AE}" pid="4" name="LastSaved">
    <vt:filetime>2012-11-17T00:00:00Z</vt:filetime>
  </property>
</Properties>
</file>